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5D75" w:rsidRPr="002D6538" w:rsidRDefault="002B5D75" w:rsidP="002B5D75">
      <w:pPr>
        <w:spacing w:after="0" w:line="240" w:lineRule="auto"/>
        <w:rPr>
          <w:rFonts w:eastAsia="Times New Roman" w:cstheme="minorHAnsi"/>
          <w:sz w:val="24"/>
          <w:szCs w:val="24"/>
          <w:lang w:eastAsia="en-GB"/>
        </w:rPr>
      </w:pPr>
    </w:p>
    <w:p w:rsidR="0035313F" w:rsidRPr="002D6538" w:rsidRDefault="001E23B0" w:rsidP="007B5C2D">
      <w:pPr>
        <w:spacing w:after="0" w:line="240" w:lineRule="auto"/>
        <w:jc w:val="center"/>
        <w:rPr>
          <w:rFonts w:eastAsia="Times New Roman" w:cstheme="minorHAnsi"/>
          <w:sz w:val="24"/>
          <w:szCs w:val="24"/>
          <w:lang w:eastAsia="en-GB"/>
        </w:rPr>
      </w:pPr>
      <w:r>
        <w:rPr>
          <w:noProof/>
        </w:rPr>
        <w:drawing>
          <wp:inline distT="0" distB="0" distL="0" distR="0" wp14:anchorId="4E624EEE" wp14:editId="7F80145E">
            <wp:extent cx="2809875" cy="1171575"/>
            <wp:effectExtent l="0" t="0" r="9525" b="9525"/>
            <wp:docPr id="3" name="Picture 3" descr="C:\Users\Marilyn\AppData\Local\Microsoft\Windows\INetCache\Content.Word\FFA Logo May 2018 small.png"/>
            <wp:cNvGraphicFramePr/>
            <a:graphic xmlns:a="http://schemas.openxmlformats.org/drawingml/2006/main">
              <a:graphicData uri="http://schemas.openxmlformats.org/drawingml/2006/picture">
                <pic:pic xmlns:pic="http://schemas.openxmlformats.org/drawingml/2006/picture">
                  <pic:nvPicPr>
                    <pic:cNvPr id="3" name="Picture 3" descr="C:\Users\Marilyn\AppData\Local\Microsoft\Windows\INetCache\Content.Word\FFA Logo May 2018 small.pn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9875" cy="1171575"/>
                    </a:xfrm>
                    <a:prstGeom prst="rect">
                      <a:avLst/>
                    </a:prstGeom>
                    <a:noFill/>
                    <a:ln>
                      <a:noFill/>
                    </a:ln>
                  </pic:spPr>
                </pic:pic>
              </a:graphicData>
            </a:graphic>
          </wp:inline>
        </w:drawing>
      </w:r>
    </w:p>
    <w:p w:rsidR="002B5D75" w:rsidRPr="002D6538" w:rsidRDefault="002B5D75" w:rsidP="002B5D75">
      <w:pPr>
        <w:spacing w:after="0" w:line="240" w:lineRule="auto"/>
        <w:rPr>
          <w:rFonts w:eastAsia="Times New Roman" w:cstheme="minorHAnsi"/>
          <w:sz w:val="24"/>
          <w:szCs w:val="24"/>
          <w:lang w:eastAsia="en-GB"/>
        </w:rPr>
      </w:pPr>
    </w:p>
    <w:p w:rsidR="002B5D75" w:rsidRPr="002D6538" w:rsidRDefault="002B5D75" w:rsidP="002B5D75">
      <w:pPr>
        <w:spacing w:after="0" w:line="240" w:lineRule="auto"/>
        <w:jc w:val="center"/>
        <w:rPr>
          <w:rFonts w:eastAsia="Times New Roman" w:cstheme="minorHAnsi"/>
          <w:b/>
          <w:sz w:val="24"/>
          <w:szCs w:val="24"/>
          <w:u w:val="single"/>
          <w:lang w:eastAsia="en-GB"/>
        </w:rPr>
      </w:pPr>
      <w:r w:rsidRPr="002D6538">
        <w:rPr>
          <w:rFonts w:eastAsia="Times New Roman" w:cstheme="minorHAnsi"/>
          <w:b/>
          <w:sz w:val="24"/>
          <w:szCs w:val="24"/>
          <w:u w:val="single"/>
          <w:lang w:eastAsia="en-GB"/>
        </w:rPr>
        <w:t>CHILD SEXUAL EXPLOITATION</w:t>
      </w:r>
      <w:r w:rsidR="00080E94" w:rsidRPr="002D6538">
        <w:rPr>
          <w:rFonts w:eastAsia="Times New Roman" w:cstheme="minorHAnsi"/>
          <w:b/>
          <w:sz w:val="24"/>
          <w:szCs w:val="24"/>
          <w:u w:val="single"/>
          <w:lang w:eastAsia="en-GB"/>
        </w:rPr>
        <w:t xml:space="preserve"> -201</w:t>
      </w:r>
      <w:r w:rsidR="009B7E94" w:rsidRPr="002D6538">
        <w:rPr>
          <w:rFonts w:eastAsia="Times New Roman" w:cstheme="minorHAnsi"/>
          <w:b/>
          <w:sz w:val="24"/>
          <w:szCs w:val="24"/>
          <w:u w:val="single"/>
          <w:lang w:eastAsia="en-GB"/>
        </w:rPr>
        <w:t>7</w:t>
      </w:r>
    </w:p>
    <w:p w:rsidR="002B5D75" w:rsidRPr="002D6538" w:rsidRDefault="00BE634F" w:rsidP="002B5D75">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0FED5779">
          <v:rect id="_x0000_i1025" style="width:0;height:1.5pt" o:hralign="center" o:hrstd="t" o:hr="t" fillcolor="gray" stroked="f"/>
        </w:pict>
      </w:r>
    </w:p>
    <w:p w:rsidR="009645FC" w:rsidRPr="009645FC" w:rsidRDefault="009645FC" w:rsidP="002D6538">
      <w:pPr>
        <w:pStyle w:val="NormalWeb"/>
        <w:rPr>
          <w:rFonts w:asciiTheme="minorHAnsi" w:hAnsiTheme="minorHAnsi" w:cstheme="minorHAnsi"/>
          <w:b/>
          <w:lang w:val="en"/>
        </w:rPr>
      </w:pPr>
      <w:r w:rsidRPr="009645FC">
        <w:rPr>
          <w:rFonts w:asciiTheme="minorHAnsi" w:hAnsiTheme="minorHAnsi" w:cstheme="minorHAnsi"/>
          <w:b/>
          <w:lang w:val="en"/>
        </w:rPr>
        <w:t>To better understand the exact process</w:t>
      </w:r>
      <w:r>
        <w:rPr>
          <w:rFonts w:asciiTheme="minorHAnsi" w:hAnsiTheme="minorHAnsi" w:cstheme="minorHAnsi"/>
          <w:b/>
          <w:lang w:val="en"/>
        </w:rPr>
        <w:t xml:space="preserve"> and issues</w:t>
      </w:r>
      <w:r w:rsidRPr="009645FC">
        <w:rPr>
          <w:rFonts w:asciiTheme="minorHAnsi" w:hAnsiTheme="minorHAnsi" w:cstheme="minorHAnsi"/>
          <w:b/>
          <w:lang w:val="en"/>
        </w:rPr>
        <w:t xml:space="preserve"> of CSE</w:t>
      </w:r>
      <w:r>
        <w:rPr>
          <w:rFonts w:asciiTheme="minorHAnsi" w:hAnsiTheme="minorHAnsi" w:cstheme="minorHAnsi"/>
          <w:b/>
          <w:lang w:val="en"/>
        </w:rPr>
        <w:t>,</w:t>
      </w:r>
      <w:r w:rsidRPr="009645FC">
        <w:rPr>
          <w:rFonts w:asciiTheme="minorHAnsi" w:hAnsiTheme="minorHAnsi" w:cstheme="minorHAnsi"/>
          <w:b/>
          <w:lang w:val="en"/>
        </w:rPr>
        <w:t xml:space="preserve"> as in </w:t>
      </w:r>
      <w:r w:rsidR="000A7E99">
        <w:rPr>
          <w:rFonts w:asciiTheme="minorHAnsi" w:hAnsiTheme="minorHAnsi" w:cstheme="minorHAnsi"/>
          <w:b/>
          <w:lang w:val="en"/>
        </w:rPr>
        <w:t xml:space="preserve">ON STREET </w:t>
      </w:r>
      <w:r w:rsidRPr="009645FC">
        <w:rPr>
          <w:rFonts w:asciiTheme="minorHAnsi" w:hAnsiTheme="minorHAnsi" w:cstheme="minorHAnsi"/>
          <w:b/>
          <w:lang w:val="en"/>
        </w:rPr>
        <w:t xml:space="preserve"> grooming, access the documentary drama </w:t>
      </w:r>
      <w:r w:rsidRPr="009645FC">
        <w:rPr>
          <w:rFonts w:asciiTheme="minorHAnsi" w:hAnsiTheme="minorHAnsi" w:cstheme="minorHAnsi"/>
          <w:b/>
          <w:color w:val="FF0000"/>
          <w:u w:val="single"/>
          <w:lang w:val="en"/>
        </w:rPr>
        <w:t>THREE GIRLS</w:t>
      </w:r>
    </w:p>
    <w:p w:rsidR="009645FC" w:rsidRPr="009645FC" w:rsidRDefault="009645FC" w:rsidP="002D6538">
      <w:pPr>
        <w:pStyle w:val="NormalWeb"/>
        <w:rPr>
          <w:rFonts w:asciiTheme="minorHAnsi" w:hAnsiTheme="minorHAnsi" w:cstheme="minorHAnsi"/>
          <w:b/>
          <w:lang w:val="en"/>
        </w:rPr>
      </w:pPr>
      <w:r w:rsidRPr="009645FC">
        <w:rPr>
          <w:rFonts w:asciiTheme="minorHAnsi" w:hAnsiTheme="minorHAnsi" w:cstheme="minorHAnsi"/>
          <w:b/>
          <w:lang w:val="en"/>
        </w:rPr>
        <w:t>However, it is worth remembering CSE also occurs from contact ON LINE</w:t>
      </w:r>
      <w:r w:rsidR="00132ED2">
        <w:rPr>
          <w:rFonts w:asciiTheme="minorHAnsi" w:hAnsiTheme="minorHAnsi" w:cstheme="minorHAnsi"/>
          <w:b/>
          <w:lang w:val="en"/>
        </w:rPr>
        <w:t xml:space="preserve"> and CSE also involves boys and girls </w:t>
      </w:r>
    </w:p>
    <w:p w:rsidR="002D6538" w:rsidRPr="002D6538" w:rsidRDefault="002D6538" w:rsidP="002D6538">
      <w:pPr>
        <w:pStyle w:val="NormalWeb"/>
        <w:rPr>
          <w:rFonts w:asciiTheme="minorHAnsi" w:hAnsiTheme="minorHAnsi" w:cstheme="minorHAnsi"/>
          <w:b/>
          <w:u w:val="single"/>
          <w:lang w:val="en"/>
        </w:rPr>
      </w:pPr>
      <w:r w:rsidRPr="002D6538">
        <w:rPr>
          <w:rFonts w:asciiTheme="minorHAnsi" w:hAnsiTheme="minorHAnsi" w:cstheme="minorHAnsi"/>
          <w:b/>
          <w:u w:val="single"/>
          <w:lang w:val="en"/>
        </w:rPr>
        <w:t>MAY 2017</w:t>
      </w:r>
    </w:p>
    <w:p w:rsidR="002D6538" w:rsidRPr="002D6538" w:rsidRDefault="002D6538" w:rsidP="002D6538">
      <w:pPr>
        <w:pStyle w:val="NormalWeb"/>
        <w:rPr>
          <w:rFonts w:asciiTheme="minorHAnsi" w:hAnsiTheme="minorHAnsi" w:cstheme="minorHAnsi"/>
          <w:lang w:val="en"/>
        </w:rPr>
      </w:pPr>
      <w:r w:rsidRPr="002D6538">
        <w:rPr>
          <w:rFonts w:asciiTheme="minorHAnsi" w:hAnsiTheme="minorHAnsi" w:cstheme="minorHAnsi"/>
          <w:lang w:val="en"/>
        </w:rPr>
        <w:t xml:space="preserve">The government has released </w:t>
      </w:r>
      <w:hyperlink r:id="rId8" w:tgtFrame="_blank" w:history="1">
        <w:r w:rsidRPr="002D6538">
          <w:rPr>
            <w:rFonts w:asciiTheme="minorHAnsi" w:hAnsiTheme="minorHAnsi" w:cstheme="minorHAnsi"/>
            <w:color w:val="0000FF"/>
            <w:u w:val="single"/>
            <w:lang w:val="en"/>
          </w:rPr>
          <w:t>a working document for child welfare professionals and all those who work with children and families which outlines a revised definition for child sexual exploitation (CSE).</w:t>
        </w:r>
      </w:hyperlink>
      <w:r w:rsidRPr="002D6538">
        <w:rPr>
          <w:rFonts w:asciiTheme="minorHAnsi" w:hAnsiTheme="minorHAnsi" w:cstheme="minorHAnsi"/>
          <w:lang w:val="en"/>
        </w:rPr>
        <w:t> It replaces the 2009 guidance ‘Safeguarding children and young people from sexual exploitation’.</w:t>
      </w:r>
    </w:p>
    <w:p w:rsidR="002D6538" w:rsidRPr="002D6538" w:rsidRDefault="00BE634F" w:rsidP="002D6538">
      <w:pPr>
        <w:spacing w:before="100" w:beforeAutospacing="1" w:after="100" w:afterAutospacing="1" w:line="240" w:lineRule="auto"/>
        <w:rPr>
          <w:rFonts w:eastAsia="Times New Roman" w:cstheme="minorHAnsi"/>
          <w:sz w:val="24"/>
          <w:szCs w:val="24"/>
          <w:lang w:val="en" w:eastAsia="en-GB"/>
        </w:rPr>
      </w:pPr>
      <w:hyperlink r:id="rId9" w:tgtFrame="_blank" w:history="1">
        <w:r w:rsidR="002D6538" w:rsidRPr="002D6538">
          <w:rPr>
            <w:rFonts w:eastAsia="Times New Roman" w:cstheme="minorHAnsi"/>
            <w:color w:val="0000FF"/>
            <w:sz w:val="24"/>
            <w:szCs w:val="24"/>
            <w:u w:val="single"/>
            <w:lang w:val="en" w:eastAsia="en-GB"/>
          </w:rPr>
          <w:t>The document, which was published in February of this year</w:t>
        </w:r>
      </w:hyperlink>
      <w:r w:rsidR="002D6538" w:rsidRPr="002D6538">
        <w:rPr>
          <w:rFonts w:eastAsia="Times New Roman" w:cstheme="minorHAnsi"/>
          <w:sz w:val="24"/>
          <w:szCs w:val="24"/>
          <w:lang w:val="en" w:eastAsia="en-GB"/>
        </w:rPr>
        <w:t>, defines CSE as:</w:t>
      </w:r>
    </w:p>
    <w:p w:rsidR="002D6538" w:rsidRPr="002D6538" w:rsidRDefault="002D6538" w:rsidP="002D6538">
      <w:pPr>
        <w:spacing w:before="100" w:beforeAutospacing="1" w:after="100" w:afterAutospacing="1" w:line="240" w:lineRule="auto"/>
        <w:rPr>
          <w:rFonts w:eastAsia="Times New Roman" w:cstheme="minorHAnsi"/>
          <w:sz w:val="24"/>
          <w:szCs w:val="24"/>
          <w:lang w:val="en" w:eastAsia="en-GB"/>
        </w:rPr>
      </w:pPr>
      <w:r w:rsidRPr="002D6538">
        <w:rPr>
          <w:rFonts w:eastAsia="Times New Roman" w:cstheme="minorHAnsi"/>
          <w:b/>
          <w:bCs/>
          <w:i/>
          <w:iCs/>
          <w:sz w:val="24"/>
          <w:szCs w:val="24"/>
          <w:lang w:val="en" w:eastAsia="en-GB"/>
        </w:rPr>
        <w:t>“A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rsidR="002D6538" w:rsidRPr="002D6538" w:rsidRDefault="002D6538" w:rsidP="002D6538">
      <w:pPr>
        <w:spacing w:before="100" w:beforeAutospacing="1" w:after="100" w:afterAutospacing="1" w:line="240" w:lineRule="auto"/>
        <w:rPr>
          <w:rFonts w:eastAsia="Times New Roman" w:cstheme="minorHAnsi"/>
          <w:sz w:val="24"/>
          <w:szCs w:val="24"/>
          <w:lang w:val="en" w:eastAsia="en-GB"/>
        </w:rPr>
      </w:pPr>
      <w:r w:rsidRPr="002D6538">
        <w:rPr>
          <w:rFonts w:eastAsia="Times New Roman" w:cstheme="minorHAnsi"/>
          <w:sz w:val="24"/>
          <w:szCs w:val="24"/>
          <w:lang w:val="en" w:eastAsia="en-GB"/>
        </w:rPr>
        <w:t>This definition is not statutory, meaning that it’s not a legal definition, however it has been published to help professionals detect CSE and take the necessary next steps to address it.</w:t>
      </w:r>
    </w:p>
    <w:p w:rsidR="002D6538" w:rsidRPr="002D6538" w:rsidRDefault="002D6538" w:rsidP="002D6538">
      <w:pPr>
        <w:spacing w:before="100" w:beforeAutospacing="1" w:after="100" w:afterAutospacing="1" w:line="240" w:lineRule="auto"/>
        <w:rPr>
          <w:rFonts w:eastAsia="Times New Roman" w:cstheme="minorHAnsi"/>
          <w:sz w:val="24"/>
          <w:szCs w:val="24"/>
          <w:lang w:val="en" w:eastAsia="en-GB"/>
        </w:rPr>
      </w:pPr>
      <w:r w:rsidRPr="002D6538">
        <w:rPr>
          <w:rFonts w:eastAsia="Times New Roman" w:cstheme="minorHAnsi"/>
          <w:sz w:val="24"/>
          <w:szCs w:val="24"/>
          <w:lang w:val="en" w:eastAsia="en-GB"/>
        </w:rPr>
        <w:t>The guidance goes on to say:</w:t>
      </w:r>
    </w:p>
    <w:p w:rsidR="002D6538" w:rsidRPr="002D6538" w:rsidRDefault="002D6538" w:rsidP="002D6538">
      <w:pPr>
        <w:spacing w:before="100" w:beforeAutospacing="1" w:after="100" w:afterAutospacing="1" w:line="240" w:lineRule="auto"/>
        <w:rPr>
          <w:rFonts w:eastAsia="Times New Roman" w:cstheme="minorHAnsi"/>
          <w:sz w:val="24"/>
          <w:szCs w:val="24"/>
          <w:lang w:val="en" w:eastAsia="en-GB"/>
        </w:rPr>
      </w:pPr>
      <w:r w:rsidRPr="002D6538">
        <w:rPr>
          <w:rFonts w:eastAsia="Times New Roman" w:cstheme="minorHAnsi"/>
          <w:b/>
          <w:bCs/>
          <w:i/>
          <w:iCs/>
          <w:sz w:val="24"/>
          <w:szCs w:val="24"/>
          <w:lang w:val="en" w:eastAsia="en-GB"/>
        </w:rPr>
        <w:t>Like all forms of child sexual abuse, child sexual exploitation:</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 Can affect any child or young person (male or female) under the age of 18 years,</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including 16 and 17 year olds who can legally consent to have sex;</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 Can still be abuse even if the sexual activity appears consensual;</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 Can include both contact (penetrative and non-penetrative acts) and non-contact</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sexual activity;</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 Can take place in person or via technology, or a combination of both;</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 Can involve force and/or enticement-based methods of compliance and may, or</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may not, be accompanied by violence or threats of violence;</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 May occur without the child or young person’s immediate knowledge (through</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others copying videos or images they have created and posting on social media,</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for example);</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lastRenderedPageBreak/>
        <w:t>• Can be perpetrated by individuals or groups, males or females, and children or</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adults. The abuse can be a one-off occurrence or a series of incidents over time,</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and range from opportunistic to complex organised abuse; and</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 Is typified by some form of power imbalance in favour of those perpetrating the</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abuse. Whilst age may be the most obvious, this power imbalance can also be</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due to a range of other factors including gender, sexual identity, cognitive ability,</w:t>
      </w:r>
      <w:r w:rsidRPr="002D6538">
        <w:rPr>
          <w:rFonts w:eastAsia="Times New Roman" w:cstheme="minorHAnsi"/>
          <w:sz w:val="24"/>
          <w:szCs w:val="24"/>
          <w:lang w:val="en" w:eastAsia="en-GB"/>
        </w:rPr>
        <w:br/>
      </w:r>
      <w:r w:rsidRPr="002D6538">
        <w:rPr>
          <w:rFonts w:eastAsia="Times New Roman" w:cstheme="minorHAnsi"/>
          <w:b/>
          <w:bCs/>
          <w:i/>
          <w:iCs/>
          <w:sz w:val="24"/>
          <w:szCs w:val="24"/>
          <w:lang w:val="en" w:eastAsia="en-GB"/>
        </w:rPr>
        <w:t>physical strength, status, and access to economic or other resources</w:t>
      </w:r>
    </w:p>
    <w:p w:rsidR="002D6538" w:rsidRPr="002D6538" w:rsidRDefault="002D6538" w:rsidP="002D6538">
      <w:pPr>
        <w:spacing w:before="100" w:beforeAutospacing="1" w:after="100" w:afterAutospacing="1" w:line="240" w:lineRule="auto"/>
        <w:rPr>
          <w:rFonts w:eastAsia="Times New Roman" w:cstheme="minorHAnsi"/>
          <w:sz w:val="24"/>
          <w:szCs w:val="24"/>
          <w:lang w:val="en" w:eastAsia="en-GB"/>
        </w:rPr>
      </w:pPr>
      <w:r w:rsidRPr="002D6538">
        <w:rPr>
          <w:rFonts w:eastAsia="Times New Roman" w:cstheme="minorHAnsi"/>
          <w:sz w:val="24"/>
          <w:szCs w:val="24"/>
          <w:lang w:val="en" w:eastAsia="en-GB"/>
        </w:rPr>
        <w:t xml:space="preserve">The guidance also explains that </w:t>
      </w:r>
      <w:r w:rsidRPr="002D6538">
        <w:rPr>
          <w:rFonts w:eastAsia="Times New Roman" w:cstheme="minorHAnsi"/>
          <w:b/>
          <w:bCs/>
          <w:i/>
          <w:iCs/>
          <w:sz w:val="24"/>
          <w:szCs w:val="24"/>
          <w:lang w:val="en" w:eastAsia="en-GB"/>
        </w:rPr>
        <w:t>“Child sexual exploitation is never the victim’s fault, even if there is some form of exchange: all children and young people under the age of 18 have a right to be safe and should be protected from harm. One of the key factors found in most cases of child sexual exploitation is the presence of some form of exchange (sexual activity in return for something); for the victim and/or perpetrator or facilitator.”</w:t>
      </w:r>
    </w:p>
    <w:p w:rsidR="002D6538" w:rsidRDefault="002D6538" w:rsidP="002D6538">
      <w:pPr>
        <w:spacing w:before="100" w:beforeAutospacing="1" w:after="100" w:afterAutospacing="1" w:line="240" w:lineRule="auto"/>
        <w:rPr>
          <w:rFonts w:eastAsia="Times New Roman" w:cstheme="minorHAnsi"/>
          <w:sz w:val="24"/>
          <w:szCs w:val="24"/>
          <w:lang w:val="en" w:eastAsia="en-GB"/>
        </w:rPr>
      </w:pPr>
      <w:r w:rsidRPr="002D6538">
        <w:rPr>
          <w:rFonts w:eastAsia="Times New Roman" w:cstheme="minorHAnsi"/>
          <w:sz w:val="24"/>
          <w:szCs w:val="24"/>
          <w:lang w:val="en" w:eastAsia="en-GB"/>
        </w:rPr>
        <w:t>The document offers rough guidelines on which demographics are most affected by CSE, indicators for the phenomenon and the effects of CSE on children. It also offers suggestions on how to respond to incidences of child sexual exploitation.</w:t>
      </w:r>
    </w:p>
    <w:p w:rsidR="00C075F1" w:rsidRPr="00C075F1" w:rsidRDefault="00C075F1" w:rsidP="00C075F1">
      <w:pPr>
        <w:spacing w:before="100" w:beforeAutospacing="1" w:after="100" w:afterAutospacing="1" w:line="240" w:lineRule="auto"/>
        <w:rPr>
          <w:rFonts w:eastAsia="Times New Roman" w:cstheme="minorHAnsi"/>
          <w:b/>
          <w:sz w:val="28"/>
          <w:szCs w:val="28"/>
          <w:u w:val="single"/>
          <w:lang w:val="en" w:eastAsia="en-GB"/>
        </w:rPr>
      </w:pPr>
      <w:r w:rsidRPr="00C075F1">
        <w:rPr>
          <w:rFonts w:eastAsia="Times New Roman" w:cstheme="minorHAnsi"/>
          <w:b/>
          <w:sz w:val="24"/>
          <w:szCs w:val="24"/>
          <w:u w:val="single"/>
          <w:lang w:val="en" w:eastAsia="en-GB"/>
        </w:rPr>
        <w:t>MAY 2017 information for the National Crime Agency</w:t>
      </w:r>
    </w:p>
    <w:p w:rsidR="00C075F1" w:rsidRDefault="00C075F1" w:rsidP="00C075F1">
      <w:pPr>
        <w:spacing w:before="100" w:beforeAutospacing="1" w:after="100" w:afterAutospacing="1" w:line="240" w:lineRule="auto"/>
        <w:rPr>
          <w:rFonts w:cstheme="minorHAnsi"/>
          <w:color w:val="000000"/>
          <w:sz w:val="24"/>
          <w:szCs w:val="24"/>
        </w:rPr>
      </w:pPr>
      <w:r w:rsidRPr="00C075F1">
        <w:rPr>
          <w:rFonts w:cstheme="minorHAnsi"/>
          <w:color w:val="000000"/>
          <w:sz w:val="24"/>
          <w:szCs w:val="24"/>
        </w:rPr>
        <w:t xml:space="preserve">According to the National Crime Agency (NCA), there were a total of 60,657 individual children recorded as having been missing on police data systems in England and Wales in 2014/15. However, the number of children whose whereabouts is unknown is likely to be significantly higher. </w:t>
      </w:r>
    </w:p>
    <w:p w:rsidR="00C075F1" w:rsidRDefault="00C075F1" w:rsidP="00C075F1">
      <w:pPr>
        <w:spacing w:before="100" w:beforeAutospacing="1" w:after="100" w:afterAutospacing="1" w:line="240" w:lineRule="auto"/>
        <w:rPr>
          <w:rFonts w:cstheme="minorHAnsi"/>
          <w:color w:val="000000"/>
          <w:sz w:val="24"/>
          <w:szCs w:val="24"/>
        </w:rPr>
      </w:pPr>
      <w:r w:rsidRPr="00C075F1">
        <w:rPr>
          <w:rFonts w:cstheme="minorHAnsi"/>
          <w:color w:val="000000"/>
          <w:sz w:val="24"/>
          <w:szCs w:val="24"/>
        </w:rPr>
        <w:t xml:space="preserve">Not only are the ‘majority of children who run away not reported to the police’ (Rees &amp; Lee, 2005), but police forces moreover have tiered definitions of ‘missing’ and ‘absent’ enabling responses proportionate to the perceived risks faced by those reported missing. </w:t>
      </w:r>
    </w:p>
    <w:p w:rsidR="00C075F1" w:rsidRDefault="00C075F1" w:rsidP="00C075F1">
      <w:pPr>
        <w:spacing w:before="100" w:beforeAutospacing="1" w:after="100" w:afterAutospacing="1" w:line="240" w:lineRule="auto"/>
        <w:rPr>
          <w:rFonts w:cstheme="minorHAnsi"/>
          <w:color w:val="000000"/>
          <w:sz w:val="24"/>
          <w:szCs w:val="24"/>
        </w:rPr>
      </w:pPr>
      <w:r w:rsidRPr="00C075F1">
        <w:rPr>
          <w:rFonts w:cstheme="minorHAnsi"/>
          <w:color w:val="000000"/>
          <w:sz w:val="24"/>
          <w:szCs w:val="24"/>
        </w:rPr>
        <w:t>At least, 9,780 children were categorised as absent in 2014/15 (</w:t>
      </w:r>
      <w:r w:rsidRPr="00C075F1">
        <w:rPr>
          <w:rFonts w:cstheme="minorHAnsi"/>
          <w:i/>
          <w:iCs/>
          <w:color w:val="000000"/>
          <w:sz w:val="24"/>
          <w:szCs w:val="24"/>
        </w:rPr>
        <w:t>APPG for Runaway and Missing Children and Adults, 2016</w:t>
      </w:r>
      <w:r w:rsidRPr="00C075F1">
        <w:rPr>
          <w:rFonts w:cstheme="minorHAnsi"/>
          <w:color w:val="000000"/>
          <w:sz w:val="24"/>
          <w:szCs w:val="24"/>
        </w:rPr>
        <w:t xml:space="preserve">), whilst the charity Railway Children estimate that 100,000 children run away from home every year in the UK, 30% aged 12 or younger. </w:t>
      </w:r>
    </w:p>
    <w:p w:rsidR="00C075F1" w:rsidRDefault="00C075F1" w:rsidP="00C075F1">
      <w:pPr>
        <w:spacing w:before="100" w:beforeAutospacing="1" w:after="100" w:afterAutospacing="1" w:line="240" w:lineRule="auto"/>
        <w:rPr>
          <w:rFonts w:cstheme="minorHAnsi"/>
          <w:color w:val="000000"/>
          <w:sz w:val="24"/>
          <w:szCs w:val="24"/>
        </w:rPr>
      </w:pPr>
      <w:r w:rsidRPr="00C075F1">
        <w:rPr>
          <w:rFonts w:cstheme="minorHAnsi"/>
          <w:color w:val="000000"/>
          <w:sz w:val="24"/>
          <w:szCs w:val="24"/>
        </w:rPr>
        <w:t>The vulnerability of these young people to violence, child sexual exploitation (CSE) and crime is severe,</w:t>
      </w:r>
    </w:p>
    <w:p w:rsidR="00AB1604" w:rsidRDefault="00AB1604" w:rsidP="00C075F1">
      <w:pPr>
        <w:spacing w:before="100" w:beforeAutospacing="1" w:after="100" w:afterAutospacing="1" w:line="240" w:lineRule="auto"/>
        <w:rPr>
          <w:rFonts w:eastAsia="Times New Roman" w:cstheme="minorHAnsi"/>
          <w:b/>
          <w:sz w:val="24"/>
          <w:szCs w:val="24"/>
          <w:u w:val="single"/>
          <w:lang w:val="en" w:eastAsia="en-GB"/>
        </w:rPr>
      </w:pPr>
      <w:r>
        <w:rPr>
          <w:rFonts w:eastAsia="Times New Roman" w:cstheme="minorHAnsi"/>
          <w:b/>
          <w:sz w:val="24"/>
          <w:szCs w:val="24"/>
          <w:u w:val="single"/>
          <w:lang w:val="en" w:eastAsia="en-GB"/>
        </w:rPr>
        <w:t>Dr GRAHAM HILL – researcher in to CSE :</w:t>
      </w:r>
    </w:p>
    <w:p w:rsidR="00AB1604" w:rsidRPr="00AB1604" w:rsidRDefault="00AB1604" w:rsidP="00AB1604">
      <w:pPr>
        <w:shd w:val="clear" w:color="auto" w:fill="FFFFFF"/>
        <w:spacing w:after="135" w:line="360" w:lineRule="atLeast"/>
        <w:rPr>
          <w:rFonts w:eastAsia="Times New Roman" w:cstheme="minorHAnsi"/>
          <w:sz w:val="24"/>
          <w:szCs w:val="24"/>
          <w:lang w:val="en" w:eastAsia="en-GB"/>
        </w:rPr>
      </w:pPr>
      <w:r w:rsidRPr="00AB1604">
        <w:rPr>
          <w:rFonts w:eastAsia="Times New Roman" w:cstheme="minorHAnsi"/>
          <w:sz w:val="24"/>
          <w:szCs w:val="24"/>
          <w:lang w:val="en" w:eastAsia="en-GB"/>
        </w:rPr>
        <w:t xml:space="preserve">Dr Hill, has identified a number of roles fulfilled by those perpetrators engaged in this type of criminality on the street, which can be broken down into three key roles: </w:t>
      </w:r>
      <w:r w:rsidRPr="00AB1604">
        <w:rPr>
          <w:rFonts w:eastAsia="Times New Roman" w:cstheme="minorHAnsi"/>
          <w:b/>
          <w:sz w:val="24"/>
          <w:szCs w:val="24"/>
          <w:u w:val="single"/>
          <w:lang w:val="en" w:eastAsia="en-GB"/>
        </w:rPr>
        <w:t>"the hook"</w:t>
      </w:r>
      <w:r w:rsidRPr="00AB1604">
        <w:rPr>
          <w:rFonts w:eastAsia="Times New Roman" w:cstheme="minorHAnsi"/>
          <w:sz w:val="24"/>
          <w:szCs w:val="24"/>
          <w:lang w:val="en" w:eastAsia="en-GB"/>
        </w:rPr>
        <w:t xml:space="preserve"> - a member of the group who is usually of a young age, similar to the victim, and acts as the initial point of contact, luring the victim in before passing them onto other individuals; </w:t>
      </w:r>
      <w:r w:rsidRPr="00AB1604">
        <w:rPr>
          <w:rFonts w:eastAsia="Times New Roman" w:cstheme="minorHAnsi"/>
          <w:b/>
          <w:sz w:val="24"/>
          <w:szCs w:val="24"/>
          <w:u w:val="single"/>
          <w:lang w:val="en" w:eastAsia="en-GB"/>
        </w:rPr>
        <w:t>"the predator"</w:t>
      </w:r>
      <w:r w:rsidRPr="00AB1604">
        <w:rPr>
          <w:rFonts w:eastAsia="Times New Roman" w:cstheme="minorHAnsi"/>
          <w:sz w:val="24"/>
          <w:szCs w:val="24"/>
          <w:lang w:val="en" w:eastAsia="en-GB"/>
        </w:rPr>
        <w:t xml:space="preserve"> - an older individual who invariably has a sexual interest in young girls and will carry out the offences; and </w:t>
      </w:r>
      <w:r w:rsidRPr="00AB1604">
        <w:rPr>
          <w:rFonts w:eastAsia="Times New Roman" w:cstheme="minorHAnsi"/>
          <w:b/>
          <w:sz w:val="24"/>
          <w:szCs w:val="24"/>
          <w:u w:val="single"/>
          <w:lang w:val="en" w:eastAsia="en-GB"/>
        </w:rPr>
        <w:t>"the co-ordinator"</w:t>
      </w:r>
      <w:r w:rsidRPr="00AB1604">
        <w:rPr>
          <w:rFonts w:eastAsia="Times New Roman" w:cstheme="minorHAnsi"/>
          <w:sz w:val="24"/>
          <w:szCs w:val="24"/>
          <w:lang w:val="en" w:eastAsia="en-GB"/>
        </w:rPr>
        <w:t xml:space="preserve"> - responsible for the logistics such as transport etc; but also often involved in the abuse </w:t>
      </w:r>
    </w:p>
    <w:p w:rsidR="00AB1604" w:rsidRDefault="00AB1604" w:rsidP="00AB1604">
      <w:pPr>
        <w:shd w:val="clear" w:color="auto" w:fill="FFFFFF"/>
        <w:spacing w:line="360" w:lineRule="atLeast"/>
        <w:rPr>
          <w:rFonts w:eastAsia="Times New Roman" w:cstheme="minorHAnsi"/>
          <w:sz w:val="24"/>
          <w:szCs w:val="24"/>
          <w:lang w:val="en" w:eastAsia="en-GB"/>
        </w:rPr>
      </w:pPr>
      <w:r w:rsidRPr="00AB1604">
        <w:rPr>
          <w:rFonts w:eastAsia="Times New Roman" w:cstheme="minorHAnsi"/>
          <w:sz w:val="24"/>
          <w:szCs w:val="24"/>
          <w:lang w:val="en" w:eastAsia="en-GB"/>
        </w:rPr>
        <w:t>It is well recognised that groups responsible for carrying out CSE tend to demonstrate specific behaviours when engaging with victims; the main ones being violence, intimidation, persuasion and aggression (VIPA). </w:t>
      </w:r>
    </w:p>
    <w:p w:rsidR="00FA6C9D" w:rsidRPr="00FA6C9D" w:rsidRDefault="00FA6C9D" w:rsidP="00C075F1">
      <w:pPr>
        <w:spacing w:before="100" w:beforeAutospacing="1" w:after="100" w:afterAutospacing="1" w:line="240" w:lineRule="auto"/>
        <w:jc w:val="center"/>
        <w:rPr>
          <w:rFonts w:eastAsia="Times New Roman" w:cstheme="minorHAnsi"/>
          <w:b/>
          <w:bCs/>
          <w:sz w:val="24"/>
          <w:szCs w:val="24"/>
          <w:u w:val="single"/>
          <w:lang w:eastAsia="en-GB"/>
        </w:rPr>
      </w:pPr>
    </w:p>
    <w:p w:rsidR="00FA6C9D" w:rsidRPr="00FA6C9D" w:rsidRDefault="00FA6C9D" w:rsidP="00FA6C9D">
      <w:pPr>
        <w:pStyle w:val="NormalWeb"/>
        <w:spacing w:line="336" w:lineRule="auto"/>
        <w:rPr>
          <w:rFonts w:asciiTheme="minorHAnsi" w:hAnsiTheme="minorHAnsi" w:cstheme="minorHAnsi"/>
          <w:color w:val="222222"/>
          <w:u w:val="single"/>
        </w:rPr>
      </w:pPr>
      <w:r w:rsidRPr="00FA6C9D">
        <w:rPr>
          <w:rStyle w:val="Strong"/>
          <w:rFonts w:asciiTheme="minorHAnsi" w:hAnsiTheme="minorHAnsi" w:cstheme="minorHAnsi"/>
          <w:color w:val="222222"/>
          <w:u w:val="single"/>
        </w:rPr>
        <w:t>How the normalisation of underage sex is exposing children and young people to the risk of sexual exploitation</w:t>
      </w:r>
      <w:r>
        <w:rPr>
          <w:rStyle w:val="Strong"/>
          <w:rFonts w:asciiTheme="minorHAnsi" w:hAnsiTheme="minorHAnsi" w:cstheme="minorHAnsi"/>
          <w:color w:val="222222"/>
          <w:u w:val="single"/>
        </w:rPr>
        <w:t xml:space="preserve"> - </w:t>
      </w:r>
      <w:r w:rsidRPr="00FA6C9D">
        <w:rPr>
          <w:rStyle w:val="Strong"/>
          <w:rFonts w:asciiTheme="minorHAnsi" w:hAnsiTheme="minorHAnsi" w:cstheme="minorHAnsi"/>
          <w:i/>
          <w:iCs/>
          <w:color w:val="222222"/>
        </w:rPr>
        <w:t>From the Foreword by Professor David Paton, Nottingham University Business School</w:t>
      </w:r>
    </w:p>
    <w:p w:rsidR="00FA6C9D" w:rsidRPr="00FA6C9D" w:rsidRDefault="00FA6C9D" w:rsidP="00FA6C9D">
      <w:pPr>
        <w:pStyle w:val="NormalWeb"/>
        <w:spacing w:line="336" w:lineRule="auto"/>
        <w:rPr>
          <w:rFonts w:asciiTheme="minorHAnsi" w:hAnsiTheme="minorHAnsi" w:cstheme="minorHAnsi"/>
          <w:color w:val="222222"/>
        </w:rPr>
      </w:pPr>
      <w:r w:rsidRPr="00FA6C9D">
        <w:rPr>
          <w:rFonts w:asciiTheme="minorHAnsi" w:hAnsiTheme="minorHAnsi" w:cstheme="minorHAnsi"/>
          <w:color w:val="222222"/>
        </w:rPr>
        <w:t>“The appalling revelations of systematic child abuse and exploitation in English towns and cities over the past few years have led to a considerable amount of soul-searching about the root causes of the crisis. In this report, Norman Wells draws attention to a neglected but critical aspect of the debate. He has drawn together the findings of a series of serious case reviews and an independent inquiry looking at the reasons why the abuse of so many young people was not picked up by professionals.</w:t>
      </w:r>
    </w:p>
    <w:p w:rsidR="00FA6C9D" w:rsidRPr="00FA6C9D" w:rsidRDefault="00FA6C9D" w:rsidP="00FA6C9D">
      <w:pPr>
        <w:pStyle w:val="NormalWeb"/>
        <w:spacing w:line="336" w:lineRule="auto"/>
        <w:rPr>
          <w:rFonts w:asciiTheme="minorHAnsi" w:hAnsiTheme="minorHAnsi" w:cstheme="minorHAnsi"/>
          <w:color w:val="222222"/>
        </w:rPr>
      </w:pPr>
      <w:r w:rsidRPr="00FA6C9D">
        <w:rPr>
          <w:rFonts w:asciiTheme="minorHAnsi" w:hAnsiTheme="minorHAnsi" w:cstheme="minorHAnsi"/>
          <w:color w:val="222222"/>
        </w:rPr>
        <w:t>“The report is utterly damning. A clear picture emerges of a culture in which underage sexual activity has come to be viewed as a normal part of growing up and seen as relatively harmless as long as it is consensual. Combined with official policies to encourage the confidential provision of contraception to minors, it becomes clear that current approaches aimed at improving teenage sexual health have frequently facilitated and perpetuated the sexual abuse of vulnerable young people…</w:t>
      </w:r>
    </w:p>
    <w:p w:rsidR="003053AC" w:rsidRDefault="00FA6C9D" w:rsidP="003053AC">
      <w:pPr>
        <w:pStyle w:val="NormalWeb"/>
        <w:spacing w:line="336" w:lineRule="auto"/>
        <w:rPr>
          <w:rFonts w:asciiTheme="minorHAnsi" w:hAnsiTheme="minorHAnsi" w:cstheme="minorHAnsi"/>
          <w:color w:val="222222"/>
        </w:rPr>
      </w:pPr>
      <w:r w:rsidRPr="00FA6C9D">
        <w:rPr>
          <w:rFonts w:asciiTheme="minorHAnsi" w:hAnsiTheme="minorHAnsi" w:cstheme="minorHAnsi"/>
          <w:color w:val="222222"/>
        </w:rPr>
        <w:t>“Policymakers and professionals working in sexual health no longer have any excuse to ignore the evidence… It is of the utmost importance that the government takes the findings of this report seriously and undertakes an urgent review of its approach to confidential sexual health services.”</w:t>
      </w:r>
    </w:p>
    <w:p w:rsidR="002D6538" w:rsidRDefault="002D6538" w:rsidP="003053AC">
      <w:pPr>
        <w:pStyle w:val="NormalWeb"/>
        <w:spacing w:line="336" w:lineRule="auto"/>
        <w:jc w:val="center"/>
        <w:rPr>
          <w:b/>
          <w:bCs/>
          <w:u w:val="single"/>
        </w:rPr>
      </w:pPr>
      <w:r>
        <w:rPr>
          <w:b/>
          <w:bCs/>
          <w:u w:val="single"/>
        </w:rPr>
        <w:t>We remain keeping the knowledge previously acquired as below</w:t>
      </w:r>
    </w:p>
    <w:p w:rsidR="00AB3705" w:rsidRPr="00224D05" w:rsidRDefault="002B5D75" w:rsidP="00212DF2">
      <w:pPr>
        <w:spacing w:before="100" w:beforeAutospacing="1" w:after="100" w:afterAutospacing="1" w:line="240" w:lineRule="auto"/>
        <w:jc w:val="center"/>
        <w:outlineLvl w:val="2"/>
        <w:rPr>
          <w:rFonts w:eastAsia="Times New Roman" w:cs="Times New Roman"/>
          <w:b/>
          <w:bCs/>
          <w:sz w:val="24"/>
          <w:szCs w:val="24"/>
          <w:lang w:eastAsia="en-GB"/>
        </w:rPr>
      </w:pPr>
      <w:r w:rsidRPr="00224D05">
        <w:rPr>
          <w:rFonts w:eastAsia="Times New Roman" w:cs="Times New Roman"/>
          <w:b/>
          <w:bCs/>
          <w:sz w:val="24"/>
          <w:szCs w:val="24"/>
          <w:u w:val="single"/>
          <w:lang w:eastAsia="en-GB"/>
        </w:rPr>
        <w:t>What is child sexual exploitation</w:t>
      </w:r>
      <w:r w:rsidRPr="00224D05">
        <w:rPr>
          <w:rFonts w:eastAsia="Times New Roman" w:cs="Times New Roman"/>
          <w:b/>
          <w:bCs/>
          <w:sz w:val="24"/>
          <w:szCs w:val="24"/>
          <w:lang w:eastAsia="en-GB"/>
        </w:rPr>
        <w:t>?</w:t>
      </w:r>
      <w:r w:rsidR="00CC0605" w:rsidRPr="00224D05">
        <w:rPr>
          <w:rFonts w:eastAsia="Times New Roman" w:cs="Times New Roman"/>
          <w:b/>
          <w:bCs/>
          <w:sz w:val="24"/>
          <w:szCs w:val="24"/>
          <w:lang w:eastAsia="en-GB"/>
        </w:rPr>
        <w:t xml:space="preserve"> </w:t>
      </w:r>
    </w:p>
    <w:p w:rsidR="007749E2" w:rsidRPr="00224D05" w:rsidRDefault="00CC0605" w:rsidP="00AB3705">
      <w:pPr>
        <w:spacing w:before="100" w:beforeAutospacing="1" w:after="100" w:afterAutospacing="1" w:line="240" w:lineRule="auto"/>
        <w:jc w:val="center"/>
        <w:outlineLvl w:val="2"/>
        <w:rPr>
          <w:rFonts w:eastAsia="Times New Roman" w:cs="Times New Roman"/>
          <w:b/>
          <w:bCs/>
          <w:sz w:val="24"/>
          <w:szCs w:val="24"/>
          <w:lang w:eastAsia="en-GB"/>
        </w:rPr>
      </w:pPr>
      <w:r w:rsidRPr="00224D05">
        <w:rPr>
          <w:rFonts w:eastAsia="Times New Roman" w:cs="Times New Roman"/>
          <w:b/>
          <w:bCs/>
          <w:sz w:val="24"/>
          <w:szCs w:val="24"/>
          <w:lang w:eastAsia="en-GB"/>
        </w:rPr>
        <w:t>Adele Gladman, Director of Safeguarding Children and Training consultancy Ltd</w:t>
      </w:r>
    </w:p>
    <w:p w:rsidR="00CC0605" w:rsidRPr="00224D05" w:rsidRDefault="00CC0605" w:rsidP="002B5D75">
      <w:p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The sexual exploitation of children and young people under 18 involves exploitative situations, contexts and relationships where young people, or a third person or persons, receive something i.e. food, accommodation, drugs, alcohol, cigarettes, affection, </w:t>
      </w:r>
      <w:r w:rsidR="008000A0" w:rsidRPr="00224D05">
        <w:rPr>
          <w:rFonts w:eastAsia="Times New Roman" w:cs="Times New Roman"/>
          <w:bCs/>
          <w:sz w:val="24"/>
          <w:szCs w:val="24"/>
          <w:lang w:eastAsia="en-GB"/>
        </w:rPr>
        <w:t xml:space="preserve">status, </w:t>
      </w:r>
      <w:r w:rsidRPr="00224D05">
        <w:rPr>
          <w:rFonts w:eastAsia="Times New Roman" w:cs="Times New Roman"/>
          <w:bCs/>
          <w:sz w:val="24"/>
          <w:szCs w:val="24"/>
          <w:lang w:eastAsia="en-GB"/>
        </w:rPr>
        <w:t>gifts and money, as a result of them performing and/or another or others performing on them sexual activities</w:t>
      </w:r>
    </w:p>
    <w:p w:rsidR="00CC0605" w:rsidRPr="00224D05" w:rsidRDefault="00CC0605" w:rsidP="002B5D75">
      <w:p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CSE can occur through the use of technology </w:t>
      </w:r>
      <w:r w:rsidRPr="00224D05">
        <w:rPr>
          <w:rFonts w:eastAsia="Times New Roman" w:cs="Times New Roman"/>
          <w:bCs/>
          <w:sz w:val="24"/>
          <w:szCs w:val="24"/>
          <w:highlight w:val="yellow"/>
          <w:lang w:eastAsia="en-GB"/>
        </w:rPr>
        <w:t>without the child’s immediate recognition</w:t>
      </w:r>
      <w:r w:rsidRPr="00224D05">
        <w:rPr>
          <w:rFonts w:eastAsia="Times New Roman" w:cs="Times New Roman"/>
          <w:bCs/>
          <w:sz w:val="24"/>
          <w:szCs w:val="24"/>
          <w:lang w:eastAsia="en-GB"/>
        </w:rPr>
        <w:t>, i.e. being persuaded to post sexual images on the internet, mobile phones without immediate payment or gain</w:t>
      </w:r>
    </w:p>
    <w:p w:rsidR="00CC0605" w:rsidRPr="00224D05" w:rsidRDefault="00CC0605" w:rsidP="002B5D75">
      <w:p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In </w:t>
      </w:r>
      <w:r w:rsidRPr="00224D05">
        <w:rPr>
          <w:rFonts w:eastAsia="Times New Roman" w:cs="Times New Roman"/>
          <w:bCs/>
          <w:sz w:val="24"/>
          <w:szCs w:val="24"/>
          <w:highlight w:val="yellow"/>
          <w:lang w:eastAsia="en-GB"/>
        </w:rPr>
        <w:t>ALL</w:t>
      </w:r>
      <w:r w:rsidRPr="00224D05">
        <w:rPr>
          <w:rFonts w:eastAsia="Times New Roman" w:cs="Times New Roman"/>
          <w:bCs/>
          <w:sz w:val="24"/>
          <w:szCs w:val="24"/>
          <w:lang w:eastAsia="en-GB"/>
        </w:rPr>
        <w:t xml:space="preserve"> cases those exploiting have power over the victim </w:t>
      </w:r>
      <w:r w:rsidR="00B16B46" w:rsidRPr="00224D05">
        <w:rPr>
          <w:rFonts w:eastAsia="Times New Roman" w:cs="Times New Roman"/>
          <w:bCs/>
          <w:sz w:val="24"/>
          <w:szCs w:val="24"/>
          <w:lang w:eastAsia="en-GB"/>
        </w:rPr>
        <w:t>by</w:t>
      </w:r>
      <w:r w:rsidRPr="00224D05">
        <w:rPr>
          <w:rFonts w:eastAsia="Times New Roman" w:cs="Times New Roman"/>
          <w:bCs/>
          <w:sz w:val="24"/>
          <w:szCs w:val="24"/>
          <w:lang w:eastAsia="en-GB"/>
        </w:rPr>
        <w:t xml:space="preserve"> virtue of age, gender, i</w:t>
      </w:r>
      <w:r w:rsidR="00B16B46" w:rsidRPr="00224D05">
        <w:rPr>
          <w:rFonts w:eastAsia="Times New Roman" w:cs="Times New Roman"/>
          <w:bCs/>
          <w:sz w:val="24"/>
          <w:szCs w:val="24"/>
          <w:lang w:eastAsia="en-GB"/>
        </w:rPr>
        <w:t>ntellect, physical strength and/</w:t>
      </w:r>
      <w:r w:rsidRPr="00224D05">
        <w:rPr>
          <w:rFonts w:eastAsia="Times New Roman" w:cs="Times New Roman"/>
          <w:bCs/>
          <w:sz w:val="24"/>
          <w:szCs w:val="24"/>
          <w:lang w:eastAsia="en-GB"/>
        </w:rPr>
        <w:t>or economic resources</w:t>
      </w:r>
    </w:p>
    <w:p w:rsidR="008000A0" w:rsidRPr="00224D05" w:rsidRDefault="008000A0" w:rsidP="002B5D75">
      <w:p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highlight w:val="yellow"/>
          <w:lang w:eastAsia="en-GB"/>
        </w:rPr>
        <w:lastRenderedPageBreak/>
        <w:t>Viol</w:t>
      </w:r>
      <w:r w:rsidR="00B16B46" w:rsidRPr="00224D05">
        <w:rPr>
          <w:rFonts w:eastAsia="Times New Roman" w:cs="Times New Roman"/>
          <w:bCs/>
          <w:sz w:val="24"/>
          <w:szCs w:val="24"/>
          <w:highlight w:val="yellow"/>
          <w:lang w:eastAsia="en-GB"/>
        </w:rPr>
        <w:t>ence, coercion and intimidation</w:t>
      </w:r>
      <w:r w:rsidR="00B16B46" w:rsidRPr="00224D05">
        <w:rPr>
          <w:rFonts w:eastAsia="Times New Roman" w:cs="Times New Roman"/>
          <w:bCs/>
          <w:sz w:val="24"/>
          <w:szCs w:val="24"/>
          <w:lang w:eastAsia="en-GB"/>
        </w:rPr>
        <w:t xml:space="preserve"> are common; </w:t>
      </w:r>
      <w:r w:rsidRPr="00224D05">
        <w:rPr>
          <w:rFonts w:eastAsia="Times New Roman" w:cs="Times New Roman"/>
          <w:bCs/>
          <w:sz w:val="24"/>
          <w:szCs w:val="24"/>
          <w:lang w:eastAsia="en-GB"/>
        </w:rPr>
        <w:t xml:space="preserve">involvement in exploitative relationships being characterised in the main by </w:t>
      </w:r>
      <w:r w:rsidR="00B16B46" w:rsidRPr="00224D05">
        <w:rPr>
          <w:rFonts w:eastAsia="Times New Roman" w:cs="Times New Roman"/>
          <w:bCs/>
          <w:sz w:val="24"/>
          <w:szCs w:val="24"/>
          <w:lang w:eastAsia="en-GB"/>
        </w:rPr>
        <w:t xml:space="preserve">an imbalance of power and </w:t>
      </w:r>
      <w:r w:rsidRPr="00224D05">
        <w:rPr>
          <w:rFonts w:eastAsia="Times New Roman" w:cs="Times New Roman"/>
          <w:bCs/>
          <w:sz w:val="24"/>
          <w:szCs w:val="24"/>
          <w:lang w:eastAsia="en-GB"/>
        </w:rPr>
        <w:t>the child’s limited availability of choice resulting from their social/economic and/or emotional vulnerability</w:t>
      </w:r>
    </w:p>
    <w:p w:rsidR="00886A9D" w:rsidRPr="00224D05" w:rsidRDefault="00770528" w:rsidP="00886A9D">
      <w:pPr>
        <w:spacing w:before="100" w:beforeAutospacing="1" w:after="100" w:afterAutospacing="1" w:line="240" w:lineRule="auto"/>
        <w:rPr>
          <w:rFonts w:eastAsia="Times New Roman" w:cs="Times New Roman"/>
          <w:bCs/>
          <w:sz w:val="24"/>
          <w:szCs w:val="24"/>
          <w:lang w:eastAsia="en-GB"/>
        </w:rPr>
      </w:pPr>
      <w:r w:rsidRPr="00224D05">
        <w:rPr>
          <w:rFonts w:eastAsia="Times New Roman" w:cs="Times New Roman"/>
          <w:sz w:val="24"/>
          <w:szCs w:val="24"/>
          <w:lang w:eastAsia="en-GB"/>
        </w:rPr>
        <w:t>This form of abuse usually occurs in private (in their private spaces), or in semi-public places such as parks, cinemas, cafes and hotels. It is increasingly occurring at ‘parties’ organised by perpetrators for the purposes of giving victims drugs and alcohol before sexually abusing them (Barnardo’s, 2012</w:t>
      </w:r>
      <w:r w:rsidR="00B16B46" w:rsidRPr="00224D05">
        <w:rPr>
          <w:rFonts w:eastAsia="Times New Roman" w:cs="Times New Roman"/>
          <w:bCs/>
          <w:sz w:val="24"/>
          <w:szCs w:val="24"/>
          <w:lang w:eastAsia="en-GB"/>
        </w:rPr>
        <w:t>).</w:t>
      </w:r>
    </w:p>
    <w:p w:rsidR="00886A9D" w:rsidRPr="00224D05" w:rsidRDefault="00886A9D" w:rsidP="00212DF2">
      <w:pPr>
        <w:spacing w:before="100" w:beforeAutospacing="1" w:after="100" w:afterAutospacing="1" w:line="240" w:lineRule="auto"/>
        <w:jc w:val="center"/>
        <w:rPr>
          <w:rFonts w:eastAsia="Times New Roman" w:cs="Times New Roman"/>
          <w:b/>
          <w:sz w:val="24"/>
          <w:szCs w:val="24"/>
          <w:u w:val="single"/>
          <w:lang w:eastAsia="en-GB"/>
        </w:rPr>
      </w:pPr>
      <w:r w:rsidRPr="00224D05">
        <w:rPr>
          <w:rFonts w:eastAsia="Times New Roman" w:cs="Times New Roman"/>
          <w:b/>
          <w:sz w:val="24"/>
          <w:szCs w:val="24"/>
          <w:u w:val="single"/>
          <w:lang w:eastAsia="en-GB"/>
        </w:rPr>
        <w:t>The difference between CSA and CSE</w:t>
      </w:r>
    </w:p>
    <w:p w:rsidR="00886A9D" w:rsidRPr="00224D05" w:rsidRDefault="00B16B46" w:rsidP="0073036D">
      <w:pPr>
        <w:pStyle w:val="ListParagraph"/>
        <w:numPr>
          <w:ilvl w:val="0"/>
          <w:numId w:val="9"/>
        </w:num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In most cases there is a long extended and</w:t>
      </w:r>
      <w:r w:rsidR="00886A9D" w:rsidRPr="00224D05">
        <w:rPr>
          <w:rFonts w:eastAsia="Times New Roman" w:cs="Times New Roman"/>
          <w:sz w:val="24"/>
          <w:szCs w:val="24"/>
          <w:lang w:eastAsia="en-GB"/>
        </w:rPr>
        <w:t xml:space="preserve"> </w:t>
      </w:r>
      <w:r w:rsidR="00886A9D" w:rsidRPr="00224D05">
        <w:rPr>
          <w:rFonts w:eastAsia="Times New Roman" w:cs="Times New Roman"/>
          <w:sz w:val="24"/>
          <w:szCs w:val="24"/>
          <w:highlight w:val="yellow"/>
          <w:lang w:eastAsia="en-GB"/>
        </w:rPr>
        <w:t>intense grooming process</w:t>
      </w:r>
      <w:r w:rsidR="00886A9D" w:rsidRPr="00224D05">
        <w:rPr>
          <w:rFonts w:eastAsia="Times New Roman" w:cs="Times New Roman"/>
          <w:sz w:val="24"/>
          <w:szCs w:val="24"/>
          <w:lang w:eastAsia="en-GB"/>
        </w:rPr>
        <w:t xml:space="preserve"> which focuses on </w:t>
      </w:r>
      <w:r w:rsidR="00886A9D" w:rsidRPr="00224D05">
        <w:rPr>
          <w:rFonts w:eastAsia="Times New Roman" w:cs="Times New Roman"/>
          <w:sz w:val="24"/>
          <w:szCs w:val="24"/>
          <w:highlight w:val="yellow"/>
          <w:lang w:eastAsia="en-GB"/>
        </w:rPr>
        <w:t>specific vulnerabilities</w:t>
      </w:r>
      <w:r w:rsidR="00886A9D" w:rsidRPr="00224D05">
        <w:rPr>
          <w:rFonts w:eastAsia="Times New Roman" w:cs="Times New Roman"/>
          <w:sz w:val="24"/>
          <w:szCs w:val="24"/>
          <w:lang w:eastAsia="en-GB"/>
        </w:rPr>
        <w:t xml:space="preserve"> of the victim</w:t>
      </w:r>
    </w:p>
    <w:p w:rsidR="00886A9D" w:rsidRPr="00224D05" w:rsidRDefault="00886A9D" w:rsidP="0073036D">
      <w:pPr>
        <w:pStyle w:val="ListParagraph"/>
        <w:numPr>
          <w:ilvl w:val="0"/>
          <w:numId w:val="9"/>
        </w:num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 xml:space="preserve">CSE involves </w:t>
      </w:r>
      <w:r w:rsidRPr="00224D05">
        <w:rPr>
          <w:rFonts w:eastAsia="Times New Roman" w:cs="Times New Roman"/>
          <w:sz w:val="24"/>
          <w:szCs w:val="24"/>
          <w:highlight w:val="yellow"/>
          <w:lang w:eastAsia="en-GB"/>
        </w:rPr>
        <w:t>complete betrayal</w:t>
      </w:r>
      <w:r w:rsidRPr="00224D05">
        <w:rPr>
          <w:rFonts w:eastAsia="Times New Roman" w:cs="Times New Roman"/>
          <w:sz w:val="24"/>
          <w:szCs w:val="24"/>
          <w:lang w:eastAsia="en-GB"/>
        </w:rPr>
        <w:t xml:space="preserve"> of a young person, often by multiple abusers who they thought were friends, lovers, partners etc</w:t>
      </w:r>
    </w:p>
    <w:p w:rsidR="00886A9D" w:rsidRPr="00224D05" w:rsidRDefault="00886A9D" w:rsidP="0073036D">
      <w:pPr>
        <w:pStyle w:val="ListParagraph"/>
        <w:numPr>
          <w:ilvl w:val="0"/>
          <w:numId w:val="9"/>
        </w:num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highlight w:val="yellow"/>
          <w:lang w:eastAsia="en-GB"/>
        </w:rPr>
        <w:t>Extreme and repeated abuse by multiple perpetrators</w:t>
      </w:r>
      <w:r w:rsidRPr="00224D05">
        <w:rPr>
          <w:rFonts w:eastAsia="Times New Roman" w:cs="Times New Roman"/>
          <w:sz w:val="24"/>
          <w:szCs w:val="24"/>
          <w:lang w:eastAsia="en-GB"/>
        </w:rPr>
        <w:t>, many of whom will be unknown to the young person</w:t>
      </w:r>
    </w:p>
    <w:p w:rsidR="00886A9D" w:rsidRPr="00224D05" w:rsidRDefault="00886A9D" w:rsidP="0073036D">
      <w:pPr>
        <w:pStyle w:val="ListParagraph"/>
        <w:numPr>
          <w:ilvl w:val="0"/>
          <w:numId w:val="9"/>
        </w:num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 xml:space="preserve">Often involves </w:t>
      </w:r>
      <w:r w:rsidRPr="00224D05">
        <w:rPr>
          <w:rFonts w:eastAsia="Times New Roman" w:cs="Times New Roman"/>
          <w:sz w:val="24"/>
          <w:szCs w:val="24"/>
          <w:highlight w:val="yellow"/>
          <w:lang w:eastAsia="en-GB"/>
        </w:rPr>
        <w:t>trafficking</w:t>
      </w:r>
      <w:r w:rsidRPr="00224D05">
        <w:rPr>
          <w:rFonts w:eastAsia="Times New Roman" w:cs="Times New Roman"/>
          <w:sz w:val="24"/>
          <w:szCs w:val="24"/>
          <w:lang w:eastAsia="en-GB"/>
        </w:rPr>
        <w:t xml:space="preserve"> and exposure to other kinds of crime</w:t>
      </w:r>
    </w:p>
    <w:p w:rsidR="00886A9D" w:rsidRPr="00224D05" w:rsidRDefault="00886A9D" w:rsidP="0073036D">
      <w:pPr>
        <w:pStyle w:val="ListParagraph"/>
        <w:numPr>
          <w:ilvl w:val="0"/>
          <w:numId w:val="9"/>
        </w:num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 xml:space="preserve">CSE often involves </w:t>
      </w:r>
      <w:r w:rsidRPr="00224D05">
        <w:rPr>
          <w:rFonts w:eastAsia="Times New Roman" w:cs="Times New Roman"/>
          <w:sz w:val="24"/>
          <w:szCs w:val="24"/>
          <w:highlight w:val="yellow"/>
          <w:lang w:eastAsia="en-GB"/>
        </w:rPr>
        <w:t>isolating</w:t>
      </w:r>
      <w:r w:rsidRPr="00224D05">
        <w:rPr>
          <w:rFonts w:eastAsia="Times New Roman" w:cs="Times New Roman"/>
          <w:sz w:val="24"/>
          <w:szCs w:val="24"/>
          <w:lang w:eastAsia="en-GB"/>
        </w:rPr>
        <w:t xml:space="preserve"> the young person by encouraging </w:t>
      </w:r>
      <w:r w:rsidR="00B16B46" w:rsidRPr="00224D05">
        <w:rPr>
          <w:rFonts w:eastAsia="Times New Roman" w:cs="Times New Roman"/>
          <w:sz w:val="24"/>
          <w:szCs w:val="24"/>
          <w:lang w:eastAsia="en-GB"/>
        </w:rPr>
        <w:t>them to go missing from home, s</w:t>
      </w:r>
      <w:r w:rsidRPr="00224D05">
        <w:rPr>
          <w:rFonts w:eastAsia="Times New Roman" w:cs="Times New Roman"/>
          <w:sz w:val="24"/>
          <w:szCs w:val="24"/>
          <w:lang w:eastAsia="en-GB"/>
        </w:rPr>
        <w:t>chool or care and by disrupting and damaging relationships with peers, family, carers, professionals etc</w:t>
      </w:r>
    </w:p>
    <w:p w:rsidR="00886A9D" w:rsidRPr="00224D05" w:rsidRDefault="00886A9D" w:rsidP="0073036D">
      <w:pPr>
        <w:pStyle w:val="ListParagraph"/>
        <w:numPr>
          <w:ilvl w:val="0"/>
          <w:numId w:val="9"/>
        </w:num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 xml:space="preserve">The </w:t>
      </w:r>
      <w:r w:rsidR="00B16B46" w:rsidRPr="00224D05">
        <w:rPr>
          <w:rFonts w:eastAsia="Times New Roman" w:cs="Times New Roman"/>
          <w:sz w:val="24"/>
          <w:szCs w:val="24"/>
          <w:lang w:eastAsia="en-GB"/>
        </w:rPr>
        <w:t xml:space="preserve">manipulation and </w:t>
      </w:r>
      <w:r w:rsidRPr="00224D05">
        <w:rPr>
          <w:rFonts w:eastAsia="Times New Roman" w:cs="Times New Roman"/>
          <w:sz w:val="24"/>
          <w:szCs w:val="24"/>
          <w:highlight w:val="yellow"/>
          <w:lang w:eastAsia="en-GB"/>
        </w:rPr>
        <w:t>control process</w:t>
      </w:r>
      <w:r w:rsidRPr="00224D05">
        <w:rPr>
          <w:rFonts w:eastAsia="Times New Roman" w:cs="Times New Roman"/>
          <w:sz w:val="24"/>
          <w:szCs w:val="24"/>
          <w:lang w:eastAsia="en-GB"/>
        </w:rPr>
        <w:t xml:space="preserve"> is of</w:t>
      </w:r>
      <w:r w:rsidR="00B16B46" w:rsidRPr="00224D05">
        <w:rPr>
          <w:rFonts w:eastAsia="Times New Roman" w:cs="Times New Roman"/>
          <w:sz w:val="24"/>
          <w:szCs w:val="24"/>
          <w:lang w:eastAsia="en-GB"/>
        </w:rPr>
        <w:t>ten accompanied by threats to “</w:t>
      </w:r>
      <w:r w:rsidRPr="00224D05">
        <w:rPr>
          <w:rFonts w:eastAsia="Times New Roman" w:cs="Times New Roman"/>
          <w:sz w:val="24"/>
          <w:szCs w:val="24"/>
          <w:lang w:eastAsia="en-GB"/>
        </w:rPr>
        <w:t xml:space="preserve">expose” the young person to their family, peers and </w:t>
      </w:r>
      <w:r w:rsidR="00B16B46" w:rsidRPr="00224D05">
        <w:rPr>
          <w:rFonts w:eastAsia="Times New Roman" w:cs="Times New Roman"/>
          <w:sz w:val="24"/>
          <w:szCs w:val="24"/>
          <w:lang w:eastAsia="en-GB"/>
        </w:rPr>
        <w:t xml:space="preserve">the </w:t>
      </w:r>
      <w:r w:rsidRPr="00224D05">
        <w:rPr>
          <w:rFonts w:eastAsia="Times New Roman" w:cs="Times New Roman"/>
          <w:sz w:val="24"/>
          <w:szCs w:val="24"/>
          <w:lang w:eastAsia="en-GB"/>
        </w:rPr>
        <w:t>professionals working with them. Threats are often made</w:t>
      </w:r>
      <w:r w:rsidR="00B16B46" w:rsidRPr="00224D05">
        <w:rPr>
          <w:rFonts w:eastAsia="Times New Roman" w:cs="Times New Roman"/>
          <w:sz w:val="24"/>
          <w:szCs w:val="24"/>
          <w:lang w:eastAsia="en-GB"/>
        </w:rPr>
        <w:t>,</w:t>
      </w:r>
      <w:r w:rsidRPr="00224D05">
        <w:rPr>
          <w:rFonts w:eastAsia="Times New Roman" w:cs="Times New Roman"/>
          <w:sz w:val="24"/>
          <w:szCs w:val="24"/>
          <w:lang w:eastAsia="en-GB"/>
        </w:rPr>
        <w:t xml:space="preserve"> and carried out</w:t>
      </w:r>
      <w:r w:rsidR="00B16B46" w:rsidRPr="00224D05">
        <w:rPr>
          <w:rFonts w:eastAsia="Times New Roman" w:cs="Times New Roman"/>
          <w:sz w:val="24"/>
          <w:szCs w:val="24"/>
          <w:lang w:eastAsia="en-GB"/>
        </w:rPr>
        <w:t xml:space="preserve"> </w:t>
      </w:r>
      <w:r w:rsidRPr="00224D05">
        <w:rPr>
          <w:rFonts w:eastAsia="Times New Roman" w:cs="Times New Roman"/>
          <w:sz w:val="24"/>
          <w:szCs w:val="24"/>
          <w:lang w:eastAsia="en-GB"/>
        </w:rPr>
        <w:t>against people the young person loves and cares about, such as siblings</w:t>
      </w:r>
      <w:r w:rsidR="00B16B46" w:rsidRPr="00224D05">
        <w:rPr>
          <w:rFonts w:eastAsia="Times New Roman" w:cs="Times New Roman"/>
          <w:sz w:val="24"/>
          <w:szCs w:val="24"/>
          <w:lang w:eastAsia="en-GB"/>
        </w:rPr>
        <w:t xml:space="preserve"> and parents</w:t>
      </w:r>
      <w:r w:rsidRPr="00224D05">
        <w:rPr>
          <w:rFonts w:eastAsia="Times New Roman" w:cs="Times New Roman"/>
          <w:sz w:val="24"/>
          <w:szCs w:val="24"/>
          <w:lang w:eastAsia="en-GB"/>
        </w:rPr>
        <w:t xml:space="preserve">. </w:t>
      </w:r>
    </w:p>
    <w:p w:rsidR="00886A9D" w:rsidRPr="00224D05" w:rsidRDefault="00886A9D" w:rsidP="0073036D">
      <w:pPr>
        <w:pStyle w:val="ListParagraph"/>
        <w:numPr>
          <w:ilvl w:val="0"/>
          <w:numId w:val="9"/>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 xml:space="preserve">The threats of harm and punishment are </w:t>
      </w:r>
      <w:r w:rsidRPr="00224D05">
        <w:rPr>
          <w:rFonts w:eastAsia="Times New Roman" w:cs="Times New Roman"/>
          <w:sz w:val="24"/>
          <w:szCs w:val="24"/>
          <w:highlight w:val="yellow"/>
          <w:lang w:eastAsia="en-GB"/>
        </w:rPr>
        <w:t>extreme</w:t>
      </w:r>
      <w:r w:rsidRPr="00224D05">
        <w:rPr>
          <w:rFonts w:eastAsia="Times New Roman" w:cs="Times New Roman"/>
          <w:sz w:val="24"/>
          <w:szCs w:val="24"/>
          <w:lang w:eastAsia="en-GB"/>
        </w:rPr>
        <w:t xml:space="preserve"> – </w:t>
      </w:r>
      <w:r w:rsidR="00B16B46" w:rsidRPr="00224D05">
        <w:rPr>
          <w:rFonts w:eastAsia="Times New Roman" w:cs="Times New Roman"/>
          <w:sz w:val="24"/>
          <w:szCs w:val="24"/>
          <w:lang w:eastAsia="en-GB"/>
        </w:rPr>
        <w:t xml:space="preserve">the </w:t>
      </w:r>
      <w:r w:rsidRPr="00224D05">
        <w:rPr>
          <w:rFonts w:eastAsia="Times New Roman" w:cs="Times New Roman"/>
          <w:sz w:val="24"/>
          <w:szCs w:val="24"/>
          <w:lang w:eastAsia="en-GB"/>
        </w:rPr>
        <w:t>Children</w:t>
      </w:r>
      <w:r w:rsidR="00B16B46" w:rsidRPr="00224D05">
        <w:rPr>
          <w:rFonts w:eastAsia="Times New Roman" w:cs="Times New Roman"/>
          <w:sz w:val="24"/>
          <w:szCs w:val="24"/>
          <w:lang w:eastAsia="en-GB"/>
        </w:rPr>
        <w:t>’</w:t>
      </w:r>
      <w:r w:rsidRPr="00224D05">
        <w:rPr>
          <w:rFonts w:eastAsia="Times New Roman" w:cs="Times New Roman"/>
          <w:sz w:val="24"/>
          <w:szCs w:val="24"/>
          <w:lang w:eastAsia="en-GB"/>
        </w:rPr>
        <w:t xml:space="preserve">s Commissioner report recorded finding </w:t>
      </w:r>
      <w:r w:rsidR="00B16B46" w:rsidRPr="00224D05">
        <w:rPr>
          <w:rFonts w:eastAsia="Times New Roman" w:cs="Times New Roman"/>
          <w:sz w:val="24"/>
          <w:szCs w:val="24"/>
          <w:highlight w:val="yellow"/>
          <w:lang w:eastAsia="en-GB"/>
        </w:rPr>
        <w:t xml:space="preserve">high levels of sadism, </w:t>
      </w:r>
      <w:r w:rsidRPr="00224D05">
        <w:rPr>
          <w:rFonts w:eastAsia="Times New Roman" w:cs="Times New Roman"/>
          <w:sz w:val="24"/>
          <w:szCs w:val="24"/>
          <w:highlight w:val="yellow"/>
          <w:lang w:eastAsia="en-GB"/>
        </w:rPr>
        <w:t>torture</w:t>
      </w:r>
      <w:r w:rsidR="00B16B46" w:rsidRPr="00224D05">
        <w:rPr>
          <w:rFonts w:eastAsia="Times New Roman" w:cs="Times New Roman"/>
          <w:sz w:val="24"/>
          <w:szCs w:val="24"/>
          <w:lang w:eastAsia="en-GB"/>
        </w:rPr>
        <w:t xml:space="preserve"> and ritual abuse</w:t>
      </w:r>
    </w:p>
    <w:p w:rsidR="00886A9D" w:rsidRPr="00224D05" w:rsidRDefault="00886A9D" w:rsidP="00886A9D">
      <w:p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 xml:space="preserve">There is still a </w:t>
      </w:r>
      <w:r w:rsidRPr="00224D05">
        <w:rPr>
          <w:rFonts w:eastAsia="Times New Roman" w:cs="Times New Roman"/>
          <w:sz w:val="24"/>
          <w:szCs w:val="24"/>
          <w:highlight w:val="yellow"/>
          <w:lang w:eastAsia="en-GB"/>
        </w:rPr>
        <w:t>public and media identification</w:t>
      </w:r>
      <w:r w:rsidRPr="00224D05">
        <w:rPr>
          <w:rFonts w:eastAsia="Times New Roman" w:cs="Times New Roman"/>
          <w:sz w:val="24"/>
          <w:szCs w:val="24"/>
          <w:lang w:eastAsia="en-GB"/>
        </w:rPr>
        <w:t xml:space="preserve"> of “prostitution, paedophiles, sex rings or sex gangs”</w:t>
      </w:r>
    </w:p>
    <w:p w:rsidR="00886A9D" w:rsidRPr="00224D05" w:rsidRDefault="00886A9D" w:rsidP="00886A9D">
      <w:p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The response of statutory services can be</w:t>
      </w:r>
      <w:r w:rsidR="00B16B46" w:rsidRPr="00224D05">
        <w:rPr>
          <w:rFonts w:eastAsia="Times New Roman" w:cs="Times New Roman"/>
          <w:sz w:val="24"/>
          <w:szCs w:val="24"/>
          <w:lang w:eastAsia="en-GB"/>
        </w:rPr>
        <w:t xml:space="preserve"> stereotypical and </w:t>
      </w:r>
      <w:r w:rsidRPr="00224D05">
        <w:rPr>
          <w:rFonts w:eastAsia="Times New Roman" w:cs="Times New Roman"/>
          <w:sz w:val="24"/>
          <w:szCs w:val="24"/>
          <w:highlight w:val="yellow"/>
          <w:lang w:eastAsia="en-GB"/>
        </w:rPr>
        <w:t>judgemental,</w:t>
      </w:r>
      <w:r w:rsidRPr="00224D05">
        <w:rPr>
          <w:rFonts w:eastAsia="Times New Roman" w:cs="Times New Roman"/>
          <w:sz w:val="24"/>
          <w:szCs w:val="24"/>
          <w:lang w:eastAsia="en-GB"/>
        </w:rPr>
        <w:t xml:space="preserve"> and different tha</w:t>
      </w:r>
      <w:r w:rsidR="00B16B46" w:rsidRPr="00224D05">
        <w:rPr>
          <w:rFonts w:eastAsia="Times New Roman" w:cs="Times New Roman"/>
          <w:sz w:val="24"/>
          <w:szCs w:val="24"/>
          <w:lang w:eastAsia="en-GB"/>
        </w:rPr>
        <w:t>n</w:t>
      </w:r>
      <w:r w:rsidRPr="00224D05">
        <w:rPr>
          <w:rFonts w:eastAsia="Times New Roman" w:cs="Times New Roman"/>
          <w:sz w:val="24"/>
          <w:szCs w:val="24"/>
          <w:lang w:eastAsia="en-GB"/>
        </w:rPr>
        <w:t xml:space="preserve"> that towards victims of interfamilial abuse. There is a culture of viewing young people involved in CSE as dev</w:t>
      </w:r>
      <w:r w:rsidR="00B16B46" w:rsidRPr="00224D05">
        <w:rPr>
          <w:rFonts w:eastAsia="Times New Roman" w:cs="Times New Roman"/>
          <w:sz w:val="24"/>
          <w:szCs w:val="24"/>
          <w:lang w:eastAsia="en-GB"/>
        </w:rPr>
        <w:t xml:space="preserve">iant, out of control </w:t>
      </w:r>
      <w:r w:rsidRPr="00224D05">
        <w:rPr>
          <w:rFonts w:eastAsia="Times New Roman" w:cs="Times New Roman"/>
          <w:sz w:val="24"/>
          <w:szCs w:val="24"/>
          <w:lang w:eastAsia="en-GB"/>
        </w:rPr>
        <w:t>and le</w:t>
      </w:r>
      <w:r w:rsidR="00B16B46" w:rsidRPr="00224D05">
        <w:rPr>
          <w:rFonts w:eastAsia="Times New Roman" w:cs="Times New Roman"/>
          <w:sz w:val="24"/>
          <w:szCs w:val="24"/>
          <w:lang w:eastAsia="en-GB"/>
        </w:rPr>
        <w:t>s</w:t>
      </w:r>
      <w:r w:rsidRPr="00224D05">
        <w:rPr>
          <w:rFonts w:eastAsia="Times New Roman" w:cs="Times New Roman"/>
          <w:sz w:val="24"/>
          <w:szCs w:val="24"/>
          <w:lang w:eastAsia="en-GB"/>
        </w:rPr>
        <w:t>s of a victim because of perceived issues around consent, choice and behaviour</w:t>
      </w:r>
      <w:r w:rsidR="00B16B46" w:rsidRPr="00224D05">
        <w:rPr>
          <w:rFonts w:eastAsia="Times New Roman" w:cs="Times New Roman"/>
          <w:sz w:val="24"/>
          <w:szCs w:val="24"/>
          <w:lang w:eastAsia="en-GB"/>
        </w:rPr>
        <w:t xml:space="preserve">. Statutory services </w:t>
      </w:r>
      <w:r w:rsidR="00366292" w:rsidRPr="00224D05">
        <w:rPr>
          <w:rFonts w:eastAsia="Times New Roman" w:cs="Times New Roman"/>
          <w:sz w:val="24"/>
          <w:szCs w:val="24"/>
          <w:lang w:eastAsia="en-GB"/>
        </w:rPr>
        <w:t xml:space="preserve">often humiliate and encourage the victims believing that they “asked for it.” </w:t>
      </w:r>
    </w:p>
    <w:p w:rsidR="00886A9D" w:rsidRPr="00224D05" w:rsidRDefault="00886A9D" w:rsidP="00886A9D">
      <w:p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 xml:space="preserve">Experiences of a </w:t>
      </w:r>
      <w:r w:rsidRPr="00224D05">
        <w:rPr>
          <w:rFonts w:eastAsia="Times New Roman" w:cs="Times New Roman"/>
          <w:sz w:val="24"/>
          <w:szCs w:val="24"/>
          <w:highlight w:val="yellow"/>
          <w:lang w:eastAsia="en-GB"/>
        </w:rPr>
        <w:t>criminal justice process</w:t>
      </w:r>
      <w:r w:rsidRPr="00224D05">
        <w:rPr>
          <w:rFonts w:eastAsia="Times New Roman" w:cs="Times New Roman"/>
          <w:sz w:val="24"/>
          <w:szCs w:val="24"/>
          <w:lang w:eastAsia="en-GB"/>
        </w:rPr>
        <w:t xml:space="preserve"> currently involves different challenges, such as </w:t>
      </w:r>
      <w:r w:rsidR="00366292" w:rsidRPr="00224D05">
        <w:rPr>
          <w:rFonts w:eastAsia="Times New Roman" w:cs="Times New Roman"/>
          <w:sz w:val="24"/>
          <w:szCs w:val="24"/>
          <w:lang w:eastAsia="en-GB"/>
        </w:rPr>
        <w:t xml:space="preserve">not </w:t>
      </w:r>
      <w:r w:rsidRPr="00224D05">
        <w:rPr>
          <w:rFonts w:eastAsia="Times New Roman" w:cs="Times New Roman"/>
          <w:sz w:val="24"/>
          <w:szCs w:val="24"/>
          <w:lang w:eastAsia="en-GB"/>
        </w:rPr>
        <w:t>being</w:t>
      </w:r>
      <w:r w:rsidR="00366292" w:rsidRPr="00224D05">
        <w:rPr>
          <w:rFonts w:eastAsia="Times New Roman" w:cs="Times New Roman"/>
          <w:sz w:val="24"/>
          <w:szCs w:val="24"/>
          <w:lang w:eastAsia="en-GB"/>
        </w:rPr>
        <w:t xml:space="preserve"> believed</w:t>
      </w:r>
      <w:r w:rsidR="00F10ABD" w:rsidRPr="00224D05">
        <w:rPr>
          <w:rFonts w:eastAsia="Times New Roman" w:cs="Times New Roman"/>
          <w:sz w:val="24"/>
          <w:szCs w:val="24"/>
          <w:lang w:eastAsia="en-GB"/>
        </w:rPr>
        <w:t xml:space="preserve"> </w:t>
      </w:r>
      <w:r w:rsidR="00366292" w:rsidRPr="00224D05">
        <w:rPr>
          <w:rFonts w:eastAsia="Times New Roman" w:cs="Times New Roman"/>
          <w:sz w:val="24"/>
          <w:szCs w:val="24"/>
          <w:lang w:eastAsia="en-GB"/>
        </w:rPr>
        <w:t>when disclosing and being</w:t>
      </w:r>
      <w:r w:rsidRPr="00224D05">
        <w:rPr>
          <w:rFonts w:eastAsia="Times New Roman" w:cs="Times New Roman"/>
          <w:sz w:val="24"/>
          <w:szCs w:val="24"/>
          <w:lang w:eastAsia="en-GB"/>
        </w:rPr>
        <w:t xml:space="preserve"> cross examined by multiple defence lawyers</w:t>
      </w:r>
      <w:r w:rsidR="00366292" w:rsidRPr="00224D05">
        <w:rPr>
          <w:rFonts w:eastAsia="Times New Roman" w:cs="Times New Roman"/>
          <w:sz w:val="24"/>
          <w:szCs w:val="24"/>
          <w:lang w:eastAsia="en-GB"/>
        </w:rPr>
        <w:t>, police officers and social workers.</w:t>
      </w:r>
    </w:p>
    <w:p w:rsidR="008000A0" w:rsidRPr="00224D05" w:rsidRDefault="008000A0" w:rsidP="00212DF2">
      <w:pPr>
        <w:spacing w:before="100" w:beforeAutospacing="1" w:after="100" w:afterAutospacing="1" w:line="240" w:lineRule="auto"/>
        <w:jc w:val="center"/>
        <w:outlineLvl w:val="2"/>
        <w:rPr>
          <w:rFonts w:eastAsia="Times New Roman" w:cs="Times New Roman"/>
          <w:b/>
          <w:bCs/>
          <w:sz w:val="24"/>
          <w:szCs w:val="24"/>
          <w:u w:val="single"/>
          <w:lang w:eastAsia="en-GB"/>
        </w:rPr>
      </w:pPr>
      <w:r w:rsidRPr="00224D05">
        <w:rPr>
          <w:rFonts w:eastAsia="Times New Roman" w:cs="Times New Roman"/>
          <w:b/>
          <w:bCs/>
          <w:sz w:val="24"/>
          <w:szCs w:val="24"/>
          <w:u w:val="single"/>
          <w:lang w:eastAsia="en-GB"/>
        </w:rPr>
        <w:t>What CSE isn’t!</w:t>
      </w:r>
    </w:p>
    <w:p w:rsidR="008000A0" w:rsidRPr="00224D05" w:rsidRDefault="008000A0" w:rsidP="00886A9D">
      <w:pPr>
        <w:pStyle w:val="ListParagraph"/>
        <w:numPr>
          <w:ilvl w:val="0"/>
          <w:numId w:val="7"/>
        </w:num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Consensual sex</w:t>
      </w:r>
    </w:p>
    <w:p w:rsidR="008000A0" w:rsidRPr="00224D05" w:rsidRDefault="008000A0" w:rsidP="00886A9D">
      <w:pPr>
        <w:pStyle w:val="ListParagraph"/>
        <w:numPr>
          <w:ilvl w:val="0"/>
          <w:numId w:val="7"/>
        </w:num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A free and informed choice</w:t>
      </w:r>
    </w:p>
    <w:p w:rsidR="008000A0" w:rsidRPr="00224D05" w:rsidRDefault="008000A0" w:rsidP="00886A9D">
      <w:pPr>
        <w:pStyle w:val="ListParagraph"/>
        <w:numPr>
          <w:ilvl w:val="0"/>
          <w:numId w:val="7"/>
        </w:num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A healthy relationship</w:t>
      </w:r>
    </w:p>
    <w:p w:rsidR="008000A0" w:rsidRPr="00224D05" w:rsidRDefault="008000A0" w:rsidP="00886A9D">
      <w:pPr>
        <w:pStyle w:val="ListParagraph"/>
        <w:numPr>
          <w:ilvl w:val="0"/>
          <w:numId w:val="7"/>
        </w:num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Sexual experimentation</w:t>
      </w:r>
    </w:p>
    <w:p w:rsidR="00366292" w:rsidRPr="00224D05" w:rsidRDefault="008000A0" w:rsidP="00886A9D">
      <w:pPr>
        <w:pStyle w:val="ListParagraph"/>
        <w:numPr>
          <w:ilvl w:val="0"/>
          <w:numId w:val="7"/>
        </w:num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About older girls who are nearly adults anyway</w:t>
      </w:r>
      <w:r w:rsidR="00366292" w:rsidRPr="00224D05">
        <w:rPr>
          <w:rFonts w:eastAsia="Times New Roman" w:cs="Times New Roman"/>
          <w:bCs/>
          <w:sz w:val="24"/>
          <w:szCs w:val="24"/>
          <w:lang w:eastAsia="en-GB"/>
        </w:rPr>
        <w:t xml:space="preserve"> </w:t>
      </w:r>
    </w:p>
    <w:p w:rsidR="008000A0" w:rsidRPr="00224D05" w:rsidRDefault="008000A0" w:rsidP="00886A9D">
      <w:pPr>
        <w:pStyle w:val="ListParagraph"/>
        <w:numPr>
          <w:ilvl w:val="0"/>
          <w:numId w:val="7"/>
        </w:num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About </w:t>
      </w:r>
      <w:r w:rsidR="00F10ABD" w:rsidRPr="00224D05">
        <w:rPr>
          <w:rFonts w:eastAsia="Times New Roman" w:cs="Times New Roman"/>
          <w:bCs/>
          <w:sz w:val="24"/>
          <w:szCs w:val="24"/>
          <w:lang w:eastAsia="en-GB"/>
        </w:rPr>
        <w:t xml:space="preserve">only </w:t>
      </w:r>
      <w:r w:rsidRPr="00224D05">
        <w:rPr>
          <w:rFonts w:eastAsia="Times New Roman" w:cs="Times New Roman"/>
          <w:bCs/>
          <w:sz w:val="24"/>
          <w:szCs w:val="24"/>
          <w:lang w:eastAsia="en-GB"/>
        </w:rPr>
        <w:t>Asian men abusing white girls who is local care or from troubled families</w:t>
      </w:r>
    </w:p>
    <w:p w:rsidR="008000A0" w:rsidRPr="00224D05" w:rsidRDefault="008000A0" w:rsidP="00886A9D">
      <w:pPr>
        <w:pStyle w:val="ListParagraph"/>
        <w:numPr>
          <w:ilvl w:val="0"/>
          <w:numId w:val="7"/>
        </w:num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The topic of the moment</w:t>
      </w:r>
    </w:p>
    <w:p w:rsidR="00B35B6F" w:rsidRPr="00224D05" w:rsidRDefault="00B35B6F" w:rsidP="00886A9D">
      <w:pPr>
        <w:pStyle w:val="ListParagraph"/>
        <w:numPr>
          <w:ilvl w:val="0"/>
          <w:numId w:val="7"/>
        </w:num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lastRenderedPageBreak/>
        <w:t>About getting compensation</w:t>
      </w:r>
    </w:p>
    <w:p w:rsidR="00B35B6F" w:rsidRPr="00224D05" w:rsidRDefault="00366292" w:rsidP="00886A9D">
      <w:pPr>
        <w:pStyle w:val="ListParagraph"/>
        <w:numPr>
          <w:ilvl w:val="0"/>
          <w:numId w:val="7"/>
        </w:num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Justifiable </w:t>
      </w:r>
      <w:r w:rsidR="00B35B6F" w:rsidRPr="00224D05">
        <w:rPr>
          <w:rFonts w:eastAsia="Times New Roman" w:cs="Times New Roman"/>
          <w:bCs/>
          <w:sz w:val="24"/>
          <w:szCs w:val="24"/>
          <w:lang w:eastAsia="en-GB"/>
        </w:rPr>
        <w:t xml:space="preserve">in </w:t>
      </w:r>
      <w:r w:rsidR="00B35B6F" w:rsidRPr="00224D05">
        <w:rPr>
          <w:rFonts w:eastAsia="Times New Roman" w:cs="Times New Roman"/>
          <w:bCs/>
          <w:sz w:val="24"/>
          <w:szCs w:val="24"/>
          <w:highlight w:val="yellow"/>
          <w:lang w:eastAsia="en-GB"/>
        </w:rPr>
        <w:t>ANY</w:t>
      </w:r>
      <w:r w:rsidR="00B35B6F" w:rsidRPr="00224D05">
        <w:rPr>
          <w:rFonts w:eastAsia="Times New Roman" w:cs="Times New Roman"/>
          <w:bCs/>
          <w:sz w:val="24"/>
          <w:szCs w:val="24"/>
          <w:lang w:eastAsia="en-GB"/>
        </w:rPr>
        <w:t xml:space="preserve"> circumstances</w:t>
      </w:r>
    </w:p>
    <w:p w:rsidR="008000A0" w:rsidRPr="00224D05" w:rsidRDefault="008000A0" w:rsidP="00B35B6F">
      <w:pPr>
        <w:spacing w:before="100" w:beforeAutospacing="1" w:after="100" w:afterAutospacing="1" w:line="240" w:lineRule="auto"/>
        <w:jc w:val="center"/>
        <w:outlineLvl w:val="2"/>
        <w:rPr>
          <w:rFonts w:eastAsia="Times New Roman" w:cs="Times New Roman"/>
          <w:b/>
          <w:bCs/>
          <w:sz w:val="24"/>
          <w:szCs w:val="24"/>
          <w:u w:val="single"/>
          <w:lang w:eastAsia="en-GB"/>
        </w:rPr>
      </w:pPr>
      <w:r w:rsidRPr="00224D05">
        <w:rPr>
          <w:rFonts w:eastAsia="Times New Roman" w:cs="Times New Roman"/>
          <w:b/>
          <w:bCs/>
          <w:sz w:val="24"/>
          <w:szCs w:val="24"/>
          <w:u w:val="single"/>
          <w:lang w:eastAsia="en-GB"/>
        </w:rPr>
        <w:t>What else do  we know?</w:t>
      </w:r>
    </w:p>
    <w:p w:rsidR="008000A0" w:rsidRPr="00224D05" w:rsidRDefault="008000A0" w:rsidP="00886A9D">
      <w:pPr>
        <w:pStyle w:val="ListParagraph"/>
        <w:numPr>
          <w:ilvl w:val="0"/>
          <w:numId w:val="8"/>
        </w:num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Children are often </w:t>
      </w:r>
      <w:r w:rsidRPr="00224D05">
        <w:rPr>
          <w:rFonts w:eastAsia="Times New Roman" w:cs="Times New Roman"/>
          <w:bCs/>
          <w:sz w:val="24"/>
          <w:szCs w:val="24"/>
          <w:highlight w:val="yellow"/>
          <w:lang w:eastAsia="en-GB"/>
        </w:rPr>
        <w:t>targeted at primary school</w:t>
      </w:r>
    </w:p>
    <w:p w:rsidR="008000A0" w:rsidRPr="00224D05" w:rsidRDefault="008000A0" w:rsidP="00886A9D">
      <w:pPr>
        <w:pStyle w:val="ListParagraph"/>
        <w:numPr>
          <w:ilvl w:val="0"/>
          <w:numId w:val="8"/>
        </w:num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Involves boys and girls from </w:t>
      </w:r>
      <w:r w:rsidRPr="00224D05">
        <w:rPr>
          <w:rFonts w:eastAsia="Times New Roman" w:cs="Times New Roman"/>
          <w:bCs/>
          <w:sz w:val="24"/>
          <w:szCs w:val="24"/>
          <w:highlight w:val="yellow"/>
          <w:lang w:eastAsia="en-GB"/>
        </w:rPr>
        <w:t>ALL communities and cultures</w:t>
      </w:r>
    </w:p>
    <w:p w:rsidR="008000A0" w:rsidRPr="00224D05" w:rsidRDefault="008000A0" w:rsidP="00886A9D">
      <w:pPr>
        <w:pStyle w:val="ListParagraph"/>
        <w:numPr>
          <w:ilvl w:val="0"/>
          <w:numId w:val="8"/>
        </w:num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Victims are targeted because of vulnerability or opportunity </w:t>
      </w:r>
    </w:p>
    <w:p w:rsidR="008000A0" w:rsidRPr="00224D05" w:rsidRDefault="008000A0" w:rsidP="00886A9D">
      <w:pPr>
        <w:pStyle w:val="ListParagraph"/>
        <w:numPr>
          <w:ilvl w:val="0"/>
          <w:numId w:val="8"/>
        </w:num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Can involve </w:t>
      </w:r>
      <w:r w:rsidRPr="00224D05">
        <w:rPr>
          <w:rFonts w:eastAsia="Times New Roman" w:cs="Times New Roman"/>
          <w:bCs/>
          <w:sz w:val="24"/>
          <w:szCs w:val="24"/>
          <w:highlight w:val="yellow"/>
          <w:lang w:eastAsia="en-GB"/>
        </w:rPr>
        <w:t>other young people</w:t>
      </w:r>
    </w:p>
    <w:p w:rsidR="008000A0" w:rsidRPr="00224D05" w:rsidRDefault="008000A0" w:rsidP="00886A9D">
      <w:pPr>
        <w:pStyle w:val="ListParagraph"/>
        <w:numPr>
          <w:ilvl w:val="0"/>
          <w:numId w:val="8"/>
        </w:numPr>
        <w:spacing w:before="100" w:beforeAutospacing="1" w:after="100" w:afterAutospacing="1" w:line="240" w:lineRule="auto"/>
        <w:outlineLvl w:val="2"/>
        <w:rPr>
          <w:rFonts w:eastAsia="Times New Roman" w:cs="Times New Roman"/>
          <w:bCs/>
          <w:sz w:val="24"/>
          <w:szCs w:val="24"/>
          <w:u w:val="single"/>
          <w:lang w:eastAsia="en-GB"/>
        </w:rPr>
      </w:pPr>
      <w:r w:rsidRPr="00224D05">
        <w:rPr>
          <w:rFonts w:eastAsia="Times New Roman" w:cs="Times New Roman"/>
          <w:bCs/>
          <w:sz w:val="24"/>
          <w:szCs w:val="24"/>
          <w:lang w:eastAsia="en-GB"/>
        </w:rPr>
        <w:t xml:space="preserve">Young people often do not recognise they are being abused or are at risk. Often </w:t>
      </w:r>
      <w:r w:rsidRPr="00224D05">
        <w:rPr>
          <w:rFonts w:eastAsia="Times New Roman" w:cs="Times New Roman"/>
          <w:bCs/>
          <w:sz w:val="24"/>
          <w:szCs w:val="24"/>
          <w:highlight w:val="yellow"/>
          <w:lang w:eastAsia="en-GB"/>
        </w:rPr>
        <w:t>they feel invisible</w:t>
      </w:r>
      <w:r w:rsidRPr="00224D05">
        <w:rPr>
          <w:rFonts w:eastAsia="Times New Roman" w:cs="Times New Roman"/>
          <w:bCs/>
          <w:sz w:val="24"/>
          <w:szCs w:val="24"/>
          <w:lang w:eastAsia="en-GB"/>
        </w:rPr>
        <w:t xml:space="preserve"> and no one can help them</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Cultural aspect / attitude of cultural groups towards women especially white western women</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Girls are seen as easy cause many cultures think "white western women" sleep around and are "easy"</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Use of Taxi services</w:t>
      </w:r>
      <w:r w:rsidR="00073A56" w:rsidRPr="00224D05">
        <w:rPr>
          <w:rFonts w:eastAsia="Times New Roman"/>
          <w:sz w:val="24"/>
          <w:szCs w:val="24"/>
        </w:rPr>
        <w:t xml:space="preserve"> and hotels</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Substance abuse / drugging of girls (and boys)</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Blackmail, i.e. abuser is giving the girls drugs, alcohol, gifts, food in return for unlimited sex</w:t>
      </w:r>
      <w:r w:rsidR="00366292" w:rsidRPr="00224D05">
        <w:rPr>
          <w:rFonts w:eastAsia="Times New Roman"/>
          <w:sz w:val="24"/>
          <w:szCs w:val="24"/>
        </w:rPr>
        <w:t>ual acts</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Girls will be sold for sex</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Girls will be under 16 years of age</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Once girls are over 16 y</w:t>
      </w:r>
      <w:r w:rsidR="00366292" w:rsidRPr="00224D05">
        <w:rPr>
          <w:rFonts w:eastAsia="Times New Roman"/>
          <w:sz w:val="24"/>
          <w:szCs w:val="24"/>
        </w:rPr>
        <w:t>ea</w:t>
      </w:r>
      <w:r w:rsidRPr="00224D05">
        <w:rPr>
          <w:rFonts w:eastAsia="Times New Roman"/>
          <w:sz w:val="24"/>
          <w:szCs w:val="24"/>
        </w:rPr>
        <w:t>rs they will often be used as Madams to entice younger girls</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Abusers will hang around parks, derelict buildings, back of schools etc looking for vulnerable young girls on streets</w:t>
      </w:r>
    </w:p>
    <w:p w:rsidR="00073A56" w:rsidRPr="00224D05" w:rsidRDefault="00073A56"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Abusers will randomly call out a girls names and move in on them when the girl responds to hearing her name</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Abusers have a taste for young girls, usually virgins</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Abusers will parade as their "boyfriends" and girls will believe this</w:t>
      </w:r>
    </w:p>
    <w:p w:rsidR="00366292" w:rsidRPr="00224D05" w:rsidRDefault="00366292"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Abusers will tell girls they “love” them</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Once girls are addicted to drugs</w:t>
      </w:r>
      <w:r w:rsidR="00366292" w:rsidRPr="00224D05">
        <w:rPr>
          <w:rFonts w:eastAsia="Times New Roman"/>
          <w:sz w:val="24"/>
          <w:szCs w:val="24"/>
        </w:rPr>
        <w:t xml:space="preserve"> and/or alcohol</w:t>
      </w:r>
      <w:r w:rsidRPr="00224D05">
        <w:rPr>
          <w:rFonts w:eastAsia="Times New Roman"/>
          <w:sz w:val="24"/>
          <w:szCs w:val="24"/>
        </w:rPr>
        <w:t xml:space="preserve"> they need their fix and cannot get out, i.e. keep returning to the abuser for drugs and in return perform sexual acts</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Girls will be beaten up if they do not perform sexual acts for the men</w:t>
      </w:r>
      <w:r w:rsidR="00366292" w:rsidRPr="00224D05">
        <w:rPr>
          <w:rFonts w:eastAsia="Times New Roman"/>
          <w:sz w:val="24"/>
          <w:szCs w:val="24"/>
        </w:rPr>
        <w:t>; sometimes threatened to be killed</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Girls asked to change into corsets and provocative clothing</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Houses they are taken to are filthy and drug dens</w:t>
      </w:r>
      <w:r w:rsidR="00366292" w:rsidRPr="00224D05">
        <w:rPr>
          <w:rFonts w:eastAsia="Times New Roman"/>
          <w:sz w:val="24"/>
          <w:szCs w:val="24"/>
        </w:rPr>
        <w:t xml:space="preserve"> (never personal homes)</w:t>
      </w:r>
    </w:p>
    <w:p w:rsidR="00B9505D" w:rsidRPr="00CD4672" w:rsidRDefault="00B9505D" w:rsidP="00B9505D">
      <w:pPr>
        <w:numPr>
          <w:ilvl w:val="0"/>
          <w:numId w:val="8"/>
        </w:numPr>
        <w:spacing w:before="100" w:beforeAutospacing="1" w:after="100" w:afterAutospacing="1" w:line="240" w:lineRule="auto"/>
        <w:rPr>
          <w:rFonts w:eastAsia="Times New Roman"/>
          <w:sz w:val="24"/>
          <w:szCs w:val="24"/>
          <w:highlight w:val="yellow"/>
        </w:rPr>
      </w:pPr>
      <w:r w:rsidRPr="00CD4672">
        <w:rPr>
          <w:rFonts w:eastAsia="Times New Roman"/>
          <w:sz w:val="24"/>
          <w:szCs w:val="24"/>
          <w:highlight w:val="yellow"/>
        </w:rPr>
        <w:t>The abusers will usually be 3 times their age, sometimes older</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Abusers hide behind businesses, such as restaurants, taxi services</w:t>
      </w:r>
      <w:r w:rsidR="00366292" w:rsidRPr="00224D05">
        <w:rPr>
          <w:rFonts w:eastAsia="Times New Roman"/>
          <w:sz w:val="24"/>
          <w:szCs w:val="24"/>
        </w:rPr>
        <w:t>, corner stores etc</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Usually girls will have no idea they have been groomed into believing the abusers propaganda</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Abusers will threaten families</w:t>
      </w:r>
      <w:r w:rsidR="00366292" w:rsidRPr="00224D05">
        <w:rPr>
          <w:rFonts w:eastAsia="Times New Roman"/>
          <w:sz w:val="24"/>
          <w:szCs w:val="24"/>
        </w:rPr>
        <w:t>, friends and extended family</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Girls are often absconding from school, in care, fostered, even adopted</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The care system has no idea how to deal with the problem</w:t>
      </w:r>
      <w:r w:rsidR="00366292" w:rsidRPr="00224D05">
        <w:rPr>
          <w:rFonts w:eastAsia="Times New Roman"/>
          <w:sz w:val="24"/>
          <w:szCs w:val="24"/>
        </w:rPr>
        <w:t>, often turning a blind eye</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 xml:space="preserve">In the past care homes and social services have </w:t>
      </w:r>
      <w:r w:rsidR="000955FC" w:rsidRPr="00224D05">
        <w:rPr>
          <w:rFonts w:eastAsia="Times New Roman"/>
          <w:sz w:val="24"/>
          <w:szCs w:val="24"/>
        </w:rPr>
        <w:t>encouraged</w:t>
      </w:r>
      <w:r w:rsidRPr="00224D05">
        <w:rPr>
          <w:rFonts w:eastAsia="Times New Roman"/>
          <w:sz w:val="24"/>
          <w:szCs w:val="24"/>
        </w:rPr>
        <w:t xml:space="preserve"> the girls, humiliated them and even paid for their taxi fares to </w:t>
      </w:r>
      <w:r w:rsidR="00C84F18" w:rsidRPr="00224D05">
        <w:rPr>
          <w:rFonts w:eastAsia="Times New Roman"/>
          <w:sz w:val="24"/>
          <w:szCs w:val="24"/>
        </w:rPr>
        <w:t xml:space="preserve">and from their </w:t>
      </w:r>
      <w:r w:rsidRPr="00224D05">
        <w:rPr>
          <w:rFonts w:eastAsia="Times New Roman"/>
          <w:sz w:val="24"/>
          <w:szCs w:val="24"/>
        </w:rPr>
        <w:t>abusers</w:t>
      </w:r>
    </w:p>
    <w:p w:rsidR="00C84F18" w:rsidRPr="00224D05" w:rsidRDefault="00C84F18"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Statutory services make preconceived judgements on the girls due to their behaviour, social standing and vulnerability</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Abusers use large expensive cars with blacked out windows</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lastRenderedPageBreak/>
        <w:t>Girls will be so high on drugs they cannot remember what they did, who with or how many</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 xml:space="preserve">Eventually, girls so "out of it" on drugs and alcohol they are </w:t>
      </w:r>
      <w:r w:rsidR="000955FC" w:rsidRPr="00224D05">
        <w:rPr>
          <w:rFonts w:eastAsia="Times New Roman"/>
          <w:sz w:val="24"/>
          <w:szCs w:val="24"/>
        </w:rPr>
        <w:t>raped</w:t>
      </w:r>
      <w:r w:rsidRPr="00224D05">
        <w:rPr>
          <w:rFonts w:eastAsia="Times New Roman"/>
          <w:sz w:val="24"/>
          <w:szCs w:val="24"/>
        </w:rPr>
        <w:t xml:space="preserve"> numerous times</w:t>
      </w:r>
    </w:p>
    <w:p w:rsidR="00B9505D" w:rsidRPr="00224D05" w:rsidRDefault="00B9505D" w:rsidP="00A37B10">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Some get pregnant</w:t>
      </w:r>
    </w:p>
    <w:p w:rsidR="00C84F18" w:rsidRPr="00224D05" w:rsidRDefault="00C84F18" w:rsidP="00A37B10">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Girls require abortions, morning after pills, GP and health support</w:t>
      </w:r>
    </w:p>
    <w:p w:rsidR="00B9505D" w:rsidRPr="00224D05"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STI's / HIV a large problem</w:t>
      </w:r>
    </w:p>
    <w:p w:rsidR="00B9505D" w:rsidRDefault="00B9505D" w:rsidP="00B9505D">
      <w:pPr>
        <w:numPr>
          <w:ilvl w:val="0"/>
          <w:numId w:val="8"/>
        </w:numPr>
        <w:spacing w:before="100" w:beforeAutospacing="1" w:after="100" w:afterAutospacing="1" w:line="240" w:lineRule="auto"/>
        <w:rPr>
          <w:rFonts w:eastAsia="Times New Roman"/>
          <w:sz w:val="24"/>
          <w:szCs w:val="24"/>
        </w:rPr>
      </w:pPr>
      <w:r w:rsidRPr="00224D05">
        <w:rPr>
          <w:rFonts w:eastAsia="Times New Roman"/>
          <w:sz w:val="24"/>
          <w:szCs w:val="24"/>
        </w:rPr>
        <w:t>Cervical Cancer a problem</w:t>
      </w:r>
    </w:p>
    <w:p w:rsidR="0054778A" w:rsidRDefault="0054778A" w:rsidP="0054778A">
      <w:pPr>
        <w:spacing w:before="100" w:beforeAutospacing="1" w:after="100" w:afterAutospacing="1" w:line="240" w:lineRule="auto"/>
        <w:rPr>
          <w:rFonts w:eastAsia="Times New Roman"/>
          <w:i/>
          <w:sz w:val="24"/>
          <w:szCs w:val="24"/>
        </w:rPr>
      </w:pPr>
      <w:r w:rsidRPr="0054778A">
        <w:rPr>
          <w:rFonts w:eastAsia="Times New Roman"/>
          <w:b/>
          <w:sz w:val="24"/>
          <w:szCs w:val="24"/>
          <w:u w:val="single"/>
        </w:rPr>
        <w:t>Other signs</w:t>
      </w:r>
      <w:r>
        <w:rPr>
          <w:rFonts w:eastAsia="Times New Roman"/>
          <w:sz w:val="24"/>
          <w:szCs w:val="24"/>
        </w:rPr>
        <w:t xml:space="preserve"> – </w:t>
      </w:r>
      <w:r w:rsidR="00D00FD5">
        <w:rPr>
          <w:rFonts w:eastAsia="Times New Roman"/>
          <w:sz w:val="24"/>
          <w:szCs w:val="24"/>
        </w:rPr>
        <w:t>(Source</w:t>
      </w:r>
      <w:r>
        <w:rPr>
          <w:rFonts w:eastAsia="Times New Roman"/>
          <w:sz w:val="24"/>
          <w:szCs w:val="24"/>
        </w:rPr>
        <w:t xml:space="preserve">- </w:t>
      </w:r>
      <w:r>
        <w:rPr>
          <w:rFonts w:eastAsia="Times New Roman"/>
          <w:i/>
          <w:sz w:val="24"/>
          <w:szCs w:val="24"/>
        </w:rPr>
        <w:t>StopCSE)</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Change in physical appearance – new clothes; more or less make up; poor self-image; weight loss or gain</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Expressions of despair – self harm; overdose; eating disorder; challenging behaviour; aggression; appearing drunk; looking tired or ill; sleeping during  the day; suicidal tendencies</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Indicators of CSE with chronic alcohol and drug use</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Becoming involved in criminality; repeat reoffending</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Increased use online gaming including Xbox</w:t>
      </w:r>
      <w:r w:rsidR="005C2413">
        <w:rPr>
          <w:rFonts w:eastAsia="Times New Roman"/>
          <w:sz w:val="24"/>
          <w:szCs w:val="24"/>
        </w:rPr>
        <w:t xml:space="preserve"> ; increased  use of Internet and use of webcams</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Sexting</w:t>
      </w:r>
    </w:p>
    <w:p w:rsidR="0054778A" w:rsidRPr="0047440B"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Getting into cars with unknown adults or associating with knowns CSE adults</w:t>
      </w:r>
    </w:p>
    <w:p w:rsidR="0047440B" w:rsidRPr="0047440B" w:rsidRDefault="0047440B" w:rsidP="0054778A">
      <w:pPr>
        <w:pStyle w:val="ListParagraph"/>
        <w:numPr>
          <w:ilvl w:val="0"/>
          <w:numId w:val="12"/>
        </w:numPr>
        <w:spacing w:before="100" w:beforeAutospacing="1" w:after="100" w:afterAutospacing="1" w:line="240" w:lineRule="auto"/>
        <w:rPr>
          <w:rFonts w:eastAsia="Times New Roman"/>
          <w:sz w:val="24"/>
          <w:szCs w:val="24"/>
        </w:rPr>
      </w:pPr>
      <w:r w:rsidRPr="0047440B">
        <w:rPr>
          <w:rFonts w:eastAsia="Times New Roman"/>
          <w:sz w:val="24"/>
          <w:szCs w:val="24"/>
        </w:rPr>
        <w:t>Overtly sexualised dress</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Reports of being seen in hot spots for CSE – flats; cars; houses; recreation grounds</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Being secretive or withdrawn</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Associating with other CSE young people victims</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Inappropriate accommodation</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Being involved in witchcraft</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Failing to respond to workers to stay in touch and living independently</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Having possessions without plausible explanation –  mobile phones; credit for mobile phones; jewellery; SIM cards; clothes</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Possessing keys and key cards to unknown premises</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Knowledge of towns and cities where there is no previous connection</w:t>
      </w:r>
    </w:p>
    <w:p w:rsidR="0054778A" w:rsidRPr="0054778A"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Disappearing from the” system “with no contact or support</w:t>
      </w:r>
    </w:p>
    <w:p w:rsidR="0054778A" w:rsidRPr="005C2413" w:rsidRDefault="0054778A"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 xml:space="preserve">Frequent use of public </w:t>
      </w:r>
      <w:r w:rsidR="0047440B">
        <w:rPr>
          <w:rFonts w:eastAsia="Times New Roman"/>
          <w:sz w:val="24"/>
          <w:szCs w:val="24"/>
        </w:rPr>
        <w:t>transport; taxis</w:t>
      </w:r>
    </w:p>
    <w:p w:rsidR="005C2413" w:rsidRPr="00267C81" w:rsidRDefault="005C2413"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Unusual association with taxi drivers and taxi firms</w:t>
      </w:r>
    </w:p>
    <w:p w:rsidR="00267C81" w:rsidRPr="00267C81" w:rsidRDefault="00267C81" w:rsidP="0054778A">
      <w:pPr>
        <w:pStyle w:val="ListParagraph"/>
        <w:numPr>
          <w:ilvl w:val="0"/>
          <w:numId w:val="12"/>
        </w:numPr>
        <w:spacing w:before="100" w:beforeAutospacing="1" w:after="100" w:afterAutospacing="1" w:line="240" w:lineRule="auto"/>
        <w:rPr>
          <w:rFonts w:eastAsia="Times New Roman"/>
          <w:sz w:val="24"/>
          <w:szCs w:val="24"/>
        </w:rPr>
      </w:pPr>
      <w:r w:rsidRPr="00267C81">
        <w:rPr>
          <w:rFonts w:eastAsia="Times New Roman"/>
          <w:sz w:val="24"/>
          <w:szCs w:val="24"/>
        </w:rPr>
        <w:t>Receiving many more calls and texts</w:t>
      </w:r>
    </w:p>
    <w:p w:rsidR="007F5811" w:rsidRPr="00D00FD5" w:rsidRDefault="000955FC" w:rsidP="0054778A">
      <w:pPr>
        <w:pStyle w:val="ListParagraph"/>
        <w:numPr>
          <w:ilvl w:val="0"/>
          <w:numId w:val="12"/>
        </w:numPr>
        <w:spacing w:before="100" w:beforeAutospacing="1" w:after="100" w:afterAutospacing="1" w:line="240" w:lineRule="auto"/>
        <w:rPr>
          <w:rFonts w:eastAsia="Times New Roman"/>
          <w:i/>
          <w:sz w:val="24"/>
          <w:szCs w:val="24"/>
        </w:rPr>
      </w:pPr>
      <w:r>
        <w:rPr>
          <w:rFonts w:eastAsia="Times New Roman"/>
          <w:sz w:val="24"/>
          <w:szCs w:val="24"/>
        </w:rPr>
        <w:t xml:space="preserve">Receiving rewards for recruiting more </w:t>
      </w:r>
      <w:r w:rsidR="0047440B">
        <w:rPr>
          <w:rFonts w:eastAsia="Times New Roman"/>
          <w:sz w:val="24"/>
          <w:szCs w:val="24"/>
        </w:rPr>
        <w:t>peers for CSE</w:t>
      </w:r>
    </w:p>
    <w:p w:rsidR="00D00FD5" w:rsidRDefault="00D00FD5" w:rsidP="0054778A">
      <w:pPr>
        <w:pStyle w:val="ListParagraph"/>
        <w:numPr>
          <w:ilvl w:val="0"/>
          <w:numId w:val="12"/>
        </w:numPr>
        <w:spacing w:before="100" w:beforeAutospacing="1" w:after="100" w:afterAutospacing="1" w:line="240" w:lineRule="auto"/>
        <w:rPr>
          <w:rFonts w:eastAsia="Times New Roman"/>
          <w:sz w:val="24"/>
          <w:szCs w:val="24"/>
        </w:rPr>
      </w:pPr>
      <w:r w:rsidRPr="00D00FD5">
        <w:rPr>
          <w:rFonts w:eastAsia="Times New Roman"/>
          <w:sz w:val="24"/>
          <w:szCs w:val="24"/>
        </w:rPr>
        <w:t>Associa</w:t>
      </w:r>
      <w:r>
        <w:rPr>
          <w:rFonts w:eastAsia="Times New Roman"/>
          <w:sz w:val="24"/>
          <w:szCs w:val="24"/>
        </w:rPr>
        <w:t>tion with gangs</w:t>
      </w:r>
    </w:p>
    <w:p w:rsidR="009A3466" w:rsidRDefault="009A3466" w:rsidP="0054778A">
      <w:pPr>
        <w:pStyle w:val="ListParagraph"/>
        <w:numPr>
          <w:ilvl w:val="0"/>
          <w:numId w:val="12"/>
        </w:numPr>
        <w:spacing w:before="100" w:beforeAutospacing="1" w:after="100" w:afterAutospacing="1" w:line="240" w:lineRule="auto"/>
        <w:rPr>
          <w:rFonts w:eastAsia="Times New Roman"/>
          <w:sz w:val="24"/>
          <w:szCs w:val="24"/>
        </w:rPr>
      </w:pPr>
      <w:r>
        <w:rPr>
          <w:rFonts w:eastAsia="Times New Roman"/>
          <w:sz w:val="24"/>
          <w:szCs w:val="24"/>
        </w:rPr>
        <w:t>Being defensive</w:t>
      </w:r>
      <w:r w:rsidR="0047440B">
        <w:rPr>
          <w:rFonts w:eastAsia="Times New Roman"/>
          <w:sz w:val="24"/>
          <w:szCs w:val="24"/>
        </w:rPr>
        <w:t xml:space="preserve"> about where they have been and what they were doing</w:t>
      </w:r>
      <w:r>
        <w:rPr>
          <w:rFonts w:eastAsia="Times New Roman"/>
          <w:sz w:val="24"/>
          <w:szCs w:val="24"/>
        </w:rPr>
        <w:t xml:space="preserve">; </w:t>
      </w:r>
      <w:r w:rsidR="0047440B">
        <w:rPr>
          <w:rFonts w:eastAsia="Times New Roman"/>
          <w:sz w:val="24"/>
          <w:szCs w:val="24"/>
        </w:rPr>
        <w:t xml:space="preserve">physically </w:t>
      </w:r>
      <w:r>
        <w:rPr>
          <w:rFonts w:eastAsia="Times New Roman"/>
          <w:sz w:val="24"/>
          <w:szCs w:val="24"/>
        </w:rPr>
        <w:t>aggressive; uncommunicative</w:t>
      </w:r>
      <w:r w:rsidR="0047440B">
        <w:rPr>
          <w:rFonts w:eastAsia="Times New Roman"/>
          <w:sz w:val="24"/>
          <w:szCs w:val="24"/>
        </w:rPr>
        <w:t>; abusive language; disruptive</w:t>
      </w:r>
    </w:p>
    <w:p w:rsidR="0047440B" w:rsidRDefault="0047440B" w:rsidP="0054778A">
      <w:pPr>
        <w:pStyle w:val="ListParagraph"/>
        <w:numPr>
          <w:ilvl w:val="0"/>
          <w:numId w:val="12"/>
        </w:numPr>
        <w:spacing w:before="100" w:beforeAutospacing="1" w:after="100" w:afterAutospacing="1" w:line="240" w:lineRule="auto"/>
        <w:rPr>
          <w:rFonts w:eastAsia="Times New Roman"/>
          <w:sz w:val="24"/>
          <w:szCs w:val="24"/>
        </w:rPr>
      </w:pPr>
      <w:r>
        <w:rPr>
          <w:rFonts w:eastAsia="Times New Roman"/>
          <w:sz w:val="24"/>
          <w:szCs w:val="24"/>
        </w:rPr>
        <w:t>Engaging in penetrative sex aged under 13 years with those aged over 15 years</w:t>
      </w:r>
    </w:p>
    <w:p w:rsidR="0047440B" w:rsidRDefault="0047440B" w:rsidP="0054778A">
      <w:pPr>
        <w:pStyle w:val="ListParagraph"/>
        <w:numPr>
          <w:ilvl w:val="0"/>
          <w:numId w:val="12"/>
        </w:numPr>
        <w:spacing w:before="100" w:beforeAutospacing="1" w:after="100" w:afterAutospacing="1" w:line="240" w:lineRule="auto"/>
        <w:rPr>
          <w:rFonts w:eastAsia="Times New Roman"/>
          <w:sz w:val="24"/>
          <w:szCs w:val="24"/>
        </w:rPr>
      </w:pPr>
      <w:r>
        <w:rPr>
          <w:rFonts w:eastAsia="Times New Roman"/>
          <w:sz w:val="24"/>
          <w:szCs w:val="24"/>
        </w:rPr>
        <w:t>Young people under 16 years meeting adults for sexual activity</w:t>
      </w:r>
    </w:p>
    <w:p w:rsidR="0047440B" w:rsidRDefault="0047440B" w:rsidP="0054778A">
      <w:pPr>
        <w:pStyle w:val="ListParagraph"/>
        <w:numPr>
          <w:ilvl w:val="0"/>
          <w:numId w:val="12"/>
        </w:numPr>
        <w:spacing w:before="100" w:beforeAutospacing="1" w:after="100" w:afterAutospacing="1" w:line="240" w:lineRule="auto"/>
        <w:rPr>
          <w:rFonts w:eastAsia="Times New Roman"/>
          <w:sz w:val="24"/>
          <w:szCs w:val="24"/>
        </w:rPr>
      </w:pPr>
      <w:r>
        <w:rPr>
          <w:rFonts w:eastAsia="Times New Roman"/>
          <w:sz w:val="24"/>
          <w:szCs w:val="24"/>
        </w:rPr>
        <w:t>Being taken to massage parlours; brothels; hotels; clubs</w:t>
      </w:r>
    </w:p>
    <w:p w:rsidR="0047440B" w:rsidRDefault="0047440B" w:rsidP="0054778A">
      <w:pPr>
        <w:pStyle w:val="ListParagraph"/>
        <w:numPr>
          <w:ilvl w:val="0"/>
          <w:numId w:val="12"/>
        </w:numPr>
        <w:spacing w:before="100" w:beforeAutospacing="1" w:after="100" w:afterAutospacing="1" w:line="240" w:lineRule="auto"/>
        <w:rPr>
          <w:rFonts w:eastAsia="Times New Roman"/>
          <w:sz w:val="24"/>
          <w:szCs w:val="24"/>
        </w:rPr>
      </w:pPr>
      <w:r>
        <w:rPr>
          <w:rFonts w:eastAsia="Times New Roman"/>
          <w:sz w:val="24"/>
          <w:szCs w:val="24"/>
        </w:rPr>
        <w:t>Victims of HBV</w:t>
      </w:r>
    </w:p>
    <w:p w:rsidR="0047440B" w:rsidRDefault="0047440B" w:rsidP="0054778A">
      <w:pPr>
        <w:pStyle w:val="ListParagraph"/>
        <w:numPr>
          <w:ilvl w:val="0"/>
          <w:numId w:val="12"/>
        </w:numPr>
        <w:spacing w:before="100" w:beforeAutospacing="1" w:after="100" w:afterAutospacing="1" w:line="240" w:lineRule="auto"/>
        <w:rPr>
          <w:rFonts w:eastAsia="Times New Roman"/>
          <w:sz w:val="24"/>
          <w:szCs w:val="24"/>
        </w:rPr>
      </w:pPr>
      <w:r>
        <w:rPr>
          <w:rFonts w:eastAsia="Times New Roman"/>
          <w:sz w:val="24"/>
          <w:szCs w:val="24"/>
        </w:rPr>
        <w:t xml:space="preserve">Being taken </w:t>
      </w:r>
      <w:r w:rsidRPr="001F2199">
        <w:rPr>
          <w:rFonts w:eastAsia="Times New Roman"/>
          <w:sz w:val="24"/>
          <w:szCs w:val="24"/>
        </w:rPr>
        <w:t>abroad</w:t>
      </w:r>
      <w:r>
        <w:rPr>
          <w:rFonts w:eastAsia="Times New Roman"/>
          <w:sz w:val="24"/>
          <w:szCs w:val="24"/>
        </w:rPr>
        <w:t xml:space="preserve"> by family members for forced marriage</w:t>
      </w:r>
    </w:p>
    <w:p w:rsidR="0047440B" w:rsidRDefault="0047440B" w:rsidP="0054778A">
      <w:pPr>
        <w:pStyle w:val="ListParagraph"/>
        <w:numPr>
          <w:ilvl w:val="0"/>
          <w:numId w:val="12"/>
        </w:numPr>
        <w:spacing w:before="100" w:beforeAutospacing="1" w:after="100" w:afterAutospacing="1" w:line="240" w:lineRule="auto"/>
        <w:rPr>
          <w:rFonts w:eastAsia="Times New Roman"/>
          <w:sz w:val="24"/>
          <w:szCs w:val="24"/>
        </w:rPr>
      </w:pPr>
      <w:r>
        <w:rPr>
          <w:rFonts w:eastAsia="Times New Roman"/>
          <w:sz w:val="24"/>
          <w:szCs w:val="24"/>
        </w:rPr>
        <w:t>Breakdown of residential placements due to behaviours</w:t>
      </w:r>
    </w:p>
    <w:p w:rsidR="0047440B" w:rsidRDefault="0047440B" w:rsidP="0054778A">
      <w:pPr>
        <w:pStyle w:val="ListParagraph"/>
        <w:numPr>
          <w:ilvl w:val="0"/>
          <w:numId w:val="12"/>
        </w:numPr>
        <w:spacing w:before="100" w:beforeAutospacing="1" w:after="100" w:afterAutospacing="1" w:line="240" w:lineRule="auto"/>
        <w:rPr>
          <w:rFonts w:eastAsia="Times New Roman"/>
          <w:sz w:val="24"/>
          <w:szCs w:val="24"/>
        </w:rPr>
      </w:pPr>
      <w:r>
        <w:rPr>
          <w:rFonts w:eastAsia="Times New Roman"/>
          <w:sz w:val="24"/>
          <w:szCs w:val="24"/>
        </w:rPr>
        <w:t>Lack of positive relationship with a nurturing adult</w:t>
      </w:r>
    </w:p>
    <w:p w:rsidR="0047440B" w:rsidRDefault="0047440B" w:rsidP="0054778A">
      <w:pPr>
        <w:pStyle w:val="ListParagraph"/>
        <w:numPr>
          <w:ilvl w:val="0"/>
          <w:numId w:val="12"/>
        </w:numPr>
        <w:spacing w:before="100" w:beforeAutospacing="1" w:after="100" w:afterAutospacing="1" w:line="240" w:lineRule="auto"/>
        <w:rPr>
          <w:rFonts w:eastAsia="Times New Roman"/>
          <w:sz w:val="24"/>
          <w:szCs w:val="24"/>
        </w:rPr>
      </w:pPr>
      <w:r>
        <w:rPr>
          <w:rFonts w:eastAsia="Times New Roman"/>
          <w:sz w:val="24"/>
          <w:szCs w:val="24"/>
        </w:rPr>
        <w:t>Disclosure of sexual assault then refusing to make a statement and withdrawing a complaint</w:t>
      </w:r>
    </w:p>
    <w:p w:rsidR="0047440B" w:rsidRDefault="0047440B" w:rsidP="0054778A">
      <w:pPr>
        <w:pStyle w:val="ListParagraph"/>
        <w:numPr>
          <w:ilvl w:val="0"/>
          <w:numId w:val="12"/>
        </w:numPr>
        <w:spacing w:before="100" w:beforeAutospacing="1" w:after="100" w:afterAutospacing="1" w:line="240" w:lineRule="auto"/>
        <w:rPr>
          <w:rFonts w:eastAsia="Times New Roman"/>
          <w:sz w:val="24"/>
          <w:szCs w:val="24"/>
        </w:rPr>
      </w:pPr>
      <w:r>
        <w:rPr>
          <w:rFonts w:eastAsia="Times New Roman"/>
          <w:sz w:val="24"/>
          <w:szCs w:val="24"/>
        </w:rPr>
        <w:lastRenderedPageBreak/>
        <w:t>Returning home after an absence but seemingly cared for</w:t>
      </w:r>
    </w:p>
    <w:p w:rsidR="005C2413" w:rsidRPr="00815E25" w:rsidRDefault="005C2413" w:rsidP="0054778A">
      <w:pPr>
        <w:pStyle w:val="ListParagraph"/>
        <w:numPr>
          <w:ilvl w:val="0"/>
          <w:numId w:val="12"/>
        </w:numPr>
        <w:spacing w:before="100" w:beforeAutospacing="1" w:after="100" w:afterAutospacing="1" w:line="240" w:lineRule="auto"/>
        <w:rPr>
          <w:rFonts w:eastAsia="Times New Roman"/>
          <w:b/>
          <w:sz w:val="24"/>
          <w:szCs w:val="24"/>
          <w:u w:val="single"/>
        </w:rPr>
      </w:pPr>
      <w:r>
        <w:rPr>
          <w:rFonts w:eastAsia="Times New Roman"/>
          <w:sz w:val="24"/>
          <w:szCs w:val="24"/>
        </w:rPr>
        <w:t>Increasing health problems</w:t>
      </w:r>
    </w:p>
    <w:p w:rsidR="001F2199" w:rsidRDefault="001F2199" w:rsidP="00815E25">
      <w:pPr>
        <w:spacing w:before="100" w:beforeAutospacing="1" w:after="100" w:afterAutospacing="1" w:line="240" w:lineRule="auto"/>
        <w:rPr>
          <w:b/>
          <w:sz w:val="24"/>
          <w:szCs w:val="24"/>
          <w:u w:val="single"/>
        </w:rPr>
      </w:pPr>
      <w:r w:rsidRPr="00815E25">
        <w:rPr>
          <w:b/>
          <w:sz w:val="24"/>
          <w:szCs w:val="24"/>
          <w:u w:val="single"/>
        </w:rPr>
        <w:t>What may make some children more vulnerable than others?</w:t>
      </w:r>
      <w:r w:rsidR="00815E25">
        <w:rPr>
          <w:b/>
          <w:sz w:val="24"/>
          <w:szCs w:val="24"/>
          <w:u w:val="single"/>
        </w:rPr>
        <w:t xml:space="preserve"> </w:t>
      </w:r>
    </w:p>
    <w:p w:rsidR="00815E25" w:rsidRPr="00815E25" w:rsidRDefault="00815E25" w:rsidP="00815E25">
      <w:pPr>
        <w:pStyle w:val="ListParagraph"/>
        <w:numPr>
          <w:ilvl w:val="0"/>
          <w:numId w:val="13"/>
        </w:numPr>
        <w:spacing w:before="100" w:beforeAutospacing="1" w:after="100" w:afterAutospacing="1" w:line="240" w:lineRule="auto"/>
        <w:rPr>
          <w:b/>
          <w:sz w:val="24"/>
          <w:szCs w:val="24"/>
          <w:u w:val="single"/>
        </w:rPr>
      </w:pPr>
      <w:r>
        <w:rPr>
          <w:sz w:val="24"/>
          <w:szCs w:val="24"/>
        </w:rPr>
        <w:t>Excessively empathic</w:t>
      </w:r>
    </w:p>
    <w:p w:rsidR="00815E25" w:rsidRPr="00815E25" w:rsidRDefault="00815E25" w:rsidP="00815E25">
      <w:pPr>
        <w:pStyle w:val="ListParagraph"/>
        <w:numPr>
          <w:ilvl w:val="0"/>
          <w:numId w:val="13"/>
        </w:numPr>
        <w:spacing w:before="100" w:beforeAutospacing="1" w:after="100" w:afterAutospacing="1" w:line="240" w:lineRule="auto"/>
        <w:rPr>
          <w:b/>
          <w:sz w:val="24"/>
          <w:szCs w:val="24"/>
          <w:u w:val="single"/>
        </w:rPr>
      </w:pPr>
      <w:r>
        <w:rPr>
          <w:sz w:val="24"/>
          <w:szCs w:val="24"/>
        </w:rPr>
        <w:t>Age lacking experience - don’t sense imminent danger</w:t>
      </w:r>
    </w:p>
    <w:p w:rsidR="00815E25" w:rsidRPr="00815E25" w:rsidRDefault="00815E25" w:rsidP="00815E25">
      <w:pPr>
        <w:pStyle w:val="ListParagraph"/>
        <w:numPr>
          <w:ilvl w:val="0"/>
          <w:numId w:val="13"/>
        </w:numPr>
        <w:spacing w:before="100" w:beforeAutospacing="1" w:after="100" w:afterAutospacing="1" w:line="240" w:lineRule="auto"/>
        <w:rPr>
          <w:b/>
          <w:sz w:val="24"/>
          <w:szCs w:val="24"/>
          <w:u w:val="single"/>
        </w:rPr>
      </w:pPr>
      <w:r>
        <w:rPr>
          <w:sz w:val="24"/>
          <w:szCs w:val="24"/>
        </w:rPr>
        <w:t>Wanting to feel loved</w:t>
      </w:r>
    </w:p>
    <w:p w:rsidR="00815E25" w:rsidRPr="00815E25" w:rsidRDefault="00815E25" w:rsidP="00815E25">
      <w:pPr>
        <w:pStyle w:val="ListParagraph"/>
        <w:numPr>
          <w:ilvl w:val="0"/>
          <w:numId w:val="13"/>
        </w:numPr>
        <w:spacing w:before="100" w:beforeAutospacing="1" w:after="100" w:afterAutospacing="1" w:line="240" w:lineRule="auto"/>
        <w:rPr>
          <w:b/>
          <w:sz w:val="24"/>
          <w:szCs w:val="24"/>
          <w:u w:val="single"/>
        </w:rPr>
      </w:pPr>
      <w:r>
        <w:rPr>
          <w:sz w:val="24"/>
          <w:szCs w:val="24"/>
        </w:rPr>
        <w:t>Wanting to feel different</w:t>
      </w:r>
    </w:p>
    <w:p w:rsidR="00815E25" w:rsidRPr="00815E25" w:rsidRDefault="00815E25" w:rsidP="00815E25">
      <w:pPr>
        <w:pStyle w:val="ListParagraph"/>
        <w:numPr>
          <w:ilvl w:val="0"/>
          <w:numId w:val="13"/>
        </w:numPr>
        <w:spacing w:before="100" w:beforeAutospacing="1" w:after="100" w:afterAutospacing="1" w:line="240" w:lineRule="auto"/>
        <w:rPr>
          <w:b/>
          <w:sz w:val="24"/>
          <w:szCs w:val="24"/>
          <w:u w:val="single"/>
        </w:rPr>
      </w:pPr>
      <w:r>
        <w:rPr>
          <w:sz w:val="24"/>
          <w:szCs w:val="24"/>
        </w:rPr>
        <w:t>Wanting adventure/ freedom, as they see it</w:t>
      </w:r>
    </w:p>
    <w:p w:rsidR="00815E25" w:rsidRPr="00815E25" w:rsidRDefault="00815E25" w:rsidP="00815E25">
      <w:pPr>
        <w:pStyle w:val="ListParagraph"/>
        <w:numPr>
          <w:ilvl w:val="0"/>
          <w:numId w:val="13"/>
        </w:numPr>
        <w:spacing w:before="100" w:beforeAutospacing="1" w:after="100" w:afterAutospacing="1" w:line="240" w:lineRule="auto"/>
        <w:rPr>
          <w:b/>
          <w:sz w:val="24"/>
          <w:szCs w:val="24"/>
          <w:u w:val="single"/>
        </w:rPr>
      </w:pPr>
      <w:r>
        <w:rPr>
          <w:sz w:val="24"/>
          <w:szCs w:val="24"/>
        </w:rPr>
        <w:t>Seeking possessions</w:t>
      </w:r>
    </w:p>
    <w:p w:rsidR="001F2199" w:rsidRPr="00815E25" w:rsidRDefault="00815E25" w:rsidP="00146261">
      <w:pPr>
        <w:pStyle w:val="ListParagraph"/>
        <w:numPr>
          <w:ilvl w:val="0"/>
          <w:numId w:val="13"/>
        </w:numPr>
        <w:spacing w:before="100" w:beforeAutospacing="1" w:after="100" w:afterAutospacing="1" w:line="240" w:lineRule="auto"/>
        <w:rPr>
          <w:rFonts w:eastAsia="Times New Roman"/>
          <w:b/>
          <w:sz w:val="24"/>
          <w:szCs w:val="24"/>
          <w:u w:val="single"/>
        </w:rPr>
      </w:pPr>
      <w:r w:rsidRPr="00815E25">
        <w:rPr>
          <w:sz w:val="24"/>
          <w:szCs w:val="24"/>
        </w:rPr>
        <w:t>Experiencing loss</w:t>
      </w:r>
    </w:p>
    <w:p w:rsidR="008000A0" w:rsidRPr="001F2199" w:rsidRDefault="008000A0" w:rsidP="002B5D75">
      <w:pPr>
        <w:spacing w:before="100" w:beforeAutospacing="1" w:after="100" w:afterAutospacing="1" w:line="240" w:lineRule="auto"/>
        <w:outlineLvl w:val="2"/>
        <w:rPr>
          <w:rFonts w:eastAsia="Times New Roman" w:cs="Times New Roman"/>
          <w:b/>
          <w:bCs/>
          <w:sz w:val="24"/>
          <w:szCs w:val="24"/>
          <w:u w:val="single"/>
          <w:lang w:eastAsia="en-GB"/>
        </w:rPr>
      </w:pPr>
      <w:r w:rsidRPr="001F2199">
        <w:rPr>
          <w:rFonts w:eastAsia="Times New Roman" w:cs="Times New Roman"/>
          <w:b/>
          <w:bCs/>
          <w:sz w:val="24"/>
          <w:szCs w:val="24"/>
          <w:u w:val="single"/>
          <w:lang w:eastAsia="en-GB"/>
        </w:rPr>
        <w:t>When considering your responses to CSE remember ......</w:t>
      </w:r>
    </w:p>
    <w:p w:rsidR="008000A0" w:rsidRPr="00224D05" w:rsidRDefault="008000A0" w:rsidP="002B5D75">
      <w:p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The </w:t>
      </w:r>
      <w:r w:rsidRPr="00224D05">
        <w:rPr>
          <w:rFonts w:eastAsia="Times New Roman" w:cs="Times New Roman"/>
          <w:bCs/>
          <w:sz w:val="24"/>
          <w:szCs w:val="24"/>
          <w:highlight w:val="yellow"/>
          <w:lang w:eastAsia="en-GB"/>
        </w:rPr>
        <w:t>abuse is extreme –</w:t>
      </w:r>
      <w:r w:rsidRPr="00224D05">
        <w:rPr>
          <w:rFonts w:eastAsia="Times New Roman" w:cs="Times New Roman"/>
          <w:bCs/>
          <w:sz w:val="24"/>
          <w:szCs w:val="24"/>
          <w:lang w:eastAsia="en-GB"/>
        </w:rPr>
        <w:t xml:space="preserve"> and so is the impact on a young person</w:t>
      </w:r>
      <w:r w:rsidR="00C84F18" w:rsidRPr="00224D05">
        <w:rPr>
          <w:rFonts w:eastAsia="Times New Roman" w:cs="Times New Roman"/>
          <w:bCs/>
          <w:sz w:val="24"/>
          <w:szCs w:val="24"/>
          <w:lang w:eastAsia="en-GB"/>
        </w:rPr>
        <w:t xml:space="preserve"> causing </w:t>
      </w:r>
      <w:r w:rsidR="0084092D" w:rsidRPr="00224D05">
        <w:rPr>
          <w:rFonts w:eastAsia="Times New Roman" w:cs="Times New Roman"/>
          <w:bCs/>
          <w:sz w:val="24"/>
          <w:szCs w:val="24"/>
          <w:lang w:eastAsia="en-GB"/>
        </w:rPr>
        <w:t xml:space="preserve">psychological trauma, </w:t>
      </w:r>
      <w:r w:rsidR="00C84F18" w:rsidRPr="00224D05">
        <w:rPr>
          <w:rFonts w:eastAsia="Times New Roman" w:cs="Times New Roman"/>
          <w:bCs/>
          <w:sz w:val="24"/>
          <w:szCs w:val="24"/>
          <w:lang w:eastAsia="en-GB"/>
        </w:rPr>
        <w:t xml:space="preserve">mental </w:t>
      </w:r>
      <w:r w:rsidR="0084092D" w:rsidRPr="00224D05">
        <w:rPr>
          <w:rFonts w:eastAsia="Times New Roman" w:cs="Times New Roman"/>
          <w:bCs/>
          <w:sz w:val="24"/>
          <w:szCs w:val="24"/>
          <w:lang w:eastAsia="en-GB"/>
        </w:rPr>
        <w:t>health</w:t>
      </w:r>
      <w:r w:rsidR="00C96C89">
        <w:rPr>
          <w:rFonts w:eastAsia="Times New Roman" w:cs="Times New Roman"/>
          <w:bCs/>
          <w:sz w:val="24"/>
          <w:szCs w:val="24"/>
          <w:lang w:eastAsia="en-GB"/>
        </w:rPr>
        <w:t xml:space="preserve"> issues, PTSD, </w:t>
      </w:r>
      <w:r w:rsidR="00C84F18" w:rsidRPr="00224D05">
        <w:rPr>
          <w:rFonts w:eastAsia="Times New Roman" w:cs="Times New Roman"/>
          <w:bCs/>
          <w:sz w:val="24"/>
          <w:szCs w:val="24"/>
          <w:lang w:eastAsia="en-GB"/>
        </w:rPr>
        <w:t>PTSD</w:t>
      </w:r>
      <w:r w:rsidR="0084092D" w:rsidRPr="00224D05">
        <w:rPr>
          <w:rFonts w:eastAsia="Times New Roman" w:cs="Times New Roman"/>
          <w:bCs/>
          <w:sz w:val="24"/>
          <w:szCs w:val="24"/>
          <w:lang w:eastAsia="en-GB"/>
        </w:rPr>
        <w:t>, Development Trauma Disorder (DTD) and Dissociation Disorder to name just a few.</w:t>
      </w:r>
    </w:p>
    <w:p w:rsidR="008000A0" w:rsidRPr="00224D05" w:rsidRDefault="008000A0" w:rsidP="002B5D75">
      <w:p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Regardless of their behaviour and conduct – they are </w:t>
      </w:r>
      <w:r w:rsidRPr="00224D05">
        <w:rPr>
          <w:rFonts w:eastAsia="Times New Roman" w:cs="Times New Roman"/>
          <w:bCs/>
          <w:sz w:val="24"/>
          <w:szCs w:val="24"/>
          <w:highlight w:val="yellow"/>
          <w:lang w:eastAsia="en-GB"/>
        </w:rPr>
        <w:t>victims of child abuse</w:t>
      </w:r>
      <w:r w:rsidR="0084092D" w:rsidRPr="00224D05">
        <w:rPr>
          <w:rFonts w:eastAsia="Times New Roman" w:cs="Times New Roman"/>
          <w:bCs/>
          <w:sz w:val="24"/>
          <w:szCs w:val="24"/>
          <w:lang w:eastAsia="en-GB"/>
        </w:rPr>
        <w:t xml:space="preserve"> and sexual exploitation through a huge imbalance of power and control. </w:t>
      </w:r>
    </w:p>
    <w:p w:rsidR="008000A0" w:rsidRPr="00224D05" w:rsidRDefault="008000A0" w:rsidP="002B5D75">
      <w:pPr>
        <w:spacing w:before="100" w:beforeAutospacing="1" w:after="100" w:afterAutospacing="1" w:line="240" w:lineRule="auto"/>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Children cannot choose or consent to being abused – the focus in on </w:t>
      </w:r>
      <w:r w:rsidRPr="00224D05">
        <w:rPr>
          <w:rFonts w:eastAsia="Times New Roman" w:cs="Times New Roman"/>
          <w:bCs/>
          <w:sz w:val="24"/>
          <w:szCs w:val="24"/>
          <w:highlight w:val="yellow"/>
          <w:lang w:eastAsia="en-GB"/>
        </w:rPr>
        <w:t>THOSE WHO ABUSE THEM</w:t>
      </w:r>
    </w:p>
    <w:p w:rsidR="008000A0" w:rsidRPr="00224D05" w:rsidRDefault="008000A0" w:rsidP="008000A0">
      <w:pPr>
        <w:spacing w:before="100" w:beforeAutospacing="1" w:after="100" w:afterAutospacing="1" w:line="240" w:lineRule="auto"/>
        <w:jc w:val="both"/>
        <w:outlineLvl w:val="2"/>
        <w:rPr>
          <w:rFonts w:eastAsia="Times New Roman" w:cs="Times New Roman"/>
          <w:bCs/>
          <w:color w:val="FF0000"/>
          <w:sz w:val="24"/>
          <w:szCs w:val="24"/>
          <w:u w:val="single"/>
          <w:lang w:eastAsia="en-GB"/>
        </w:rPr>
      </w:pPr>
      <w:r w:rsidRPr="00224D05">
        <w:rPr>
          <w:rFonts w:eastAsia="Times New Roman" w:cs="Times New Roman"/>
          <w:bCs/>
          <w:i/>
          <w:sz w:val="24"/>
          <w:szCs w:val="24"/>
          <w:lang w:eastAsia="en-GB"/>
        </w:rPr>
        <w:tab/>
      </w:r>
      <w:r w:rsidR="00366292" w:rsidRPr="00224D05">
        <w:rPr>
          <w:rFonts w:eastAsia="Times New Roman" w:cs="Times New Roman"/>
          <w:b/>
          <w:bCs/>
          <w:i/>
          <w:color w:val="FF0000"/>
          <w:sz w:val="24"/>
          <w:szCs w:val="24"/>
          <w:u w:val="single"/>
          <w:lang w:eastAsia="en-GB"/>
        </w:rPr>
        <w:t>“</w:t>
      </w:r>
      <w:r w:rsidRPr="00224D05">
        <w:rPr>
          <w:rFonts w:eastAsia="Times New Roman" w:cs="Times New Roman"/>
          <w:b/>
          <w:bCs/>
          <w:i/>
          <w:color w:val="FF0000"/>
          <w:sz w:val="24"/>
          <w:szCs w:val="24"/>
          <w:u w:val="single"/>
          <w:lang w:eastAsia="en-GB"/>
        </w:rPr>
        <w:t>Victims cannot be abandoned to their abusers “</w:t>
      </w:r>
      <w:r w:rsidRPr="00224D05">
        <w:rPr>
          <w:rFonts w:eastAsia="Times New Roman" w:cs="Times New Roman"/>
          <w:bCs/>
          <w:i/>
          <w:color w:val="FF0000"/>
          <w:sz w:val="24"/>
          <w:szCs w:val="24"/>
          <w:u w:val="single"/>
          <w:lang w:eastAsia="en-GB"/>
        </w:rPr>
        <w:t xml:space="preserve"> </w:t>
      </w:r>
      <w:r w:rsidR="00263E60" w:rsidRPr="00224D05">
        <w:rPr>
          <w:rFonts w:eastAsia="Times New Roman" w:cs="Times New Roman"/>
          <w:bCs/>
          <w:i/>
          <w:sz w:val="24"/>
          <w:szCs w:val="24"/>
          <w:u w:val="single"/>
          <w:lang w:eastAsia="en-GB"/>
        </w:rPr>
        <w:t>-</w:t>
      </w:r>
      <w:r w:rsidRPr="00224D05">
        <w:rPr>
          <w:rFonts w:eastAsia="Times New Roman" w:cs="Times New Roman"/>
          <w:bCs/>
          <w:i/>
          <w:color w:val="FF0000"/>
          <w:sz w:val="24"/>
          <w:szCs w:val="24"/>
          <w:u w:val="single"/>
          <w:lang w:eastAsia="en-GB"/>
        </w:rPr>
        <w:t xml:space="preserve"> </w:t>
      </w:r>
      <w:r w:rsidRPr="00224D05">
        <w:rPr>
          <w:rFonts w:eastAsia="Times New Roman" w:cs="Times New Roman"/>
          <w:bCs/>
          <w:sz w:val="24"/>
          <w:szCs w:val="24"/>
          <w:u w:val="single"/>
          <w:lang w:eastAsia="en-GB"/>
        </w:rPr>
        <w:t>Louise Casey CB 2015 but they will be if</w:t>
      </w:r>
      <w:r w:rsidRPr="00224D05">
        <w:rPr>
          <w:rFonts w:eastAsia="Times New Roman" w:cs="Times New Roman"/>
          <w:bCs/>
          <w:color w:val="FF0000"/>
          <w:sz w:val="24"/>
          <w:szCs w:val="24"/>
          <w:u w:val="single"/>
          <w:lang w:eastAsia="en-GB"/>
        </w:rPr>
        <w:t xml:space="preserve"> </w:t>
      </w:r>
    </w:p>
    <w:p w:rsidR="008000A0" w:rsidRPr="00224D05" w:rsidRDefault="008000A0" w:rsidP="008000A0">
      <w:pPr>
        <w:pStyle w:val="ListParagraph"/>
        <w:numPr>
          <w:ilvl w:val="0"/>
          <w:numId w:val="4"/>
        </w:numPr>
        <w:spacing w:before="100" w:beforeAutospacing="1" w:after="100" w:afterAutospacing="1" w:line="240" w:lineRule="auto"/>
        <w:jc w:val="both"/>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We </w:t>
      </w:r>
      <w:r w:rsidR="0084092D" w:rsidRPr="00224D05">
        <w:rPr>
          <w:rFonts w:eastAsia="Times New Roman" w:cs="Times New Roman"/>
          <w:bCs/>
          <w:sz w:val="24"/>
          <w:szCs w:val="24"/>
          <w:lang w:eastAsia="en-GB"/>
        </w:rPr>
        <w:t>must</w:t>
      </w:r>
      <w:r w:rsidRPr="00224D05">
        <w:rPr>
          <w:rFonts w:eastAsia="Times New Roman" w:cs="Times New Roman"/>
          <w:bCs/>
          <w:sz w:val="24"/>
          <w:szCs w:val="24"/>
          <w:lang w:eastAsia="en-GB"/>
        </w:rPr>
        <w:t xml:space="preserve"> see and challenge the abuse</w:t>
      </w:r>
    </w:p>
    <w:p w:rsidR="008000A0" w:rsidRPr="00224D05" w:rsidRDefault="008000A0" w:rsidP="008000A0">
      <w:pPr>
        <w:pStyle w:val="ListParagraph"/>
        <w:numPr>
          <w:ilvl w:val="0"/>
          <w:numId w:val="4"/>
        </w:numPr>
        <w:spacing w:before="100" w:beforeAutospacing="1" w:after="100" w:afterAutospacing="1" w:line="240" w:lineRule="auto"/>
        <w:jc w:val="both"/>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We </w:t>
      </w:r>
      <w:r w:rsidR="0084092D" w:rsidRPr="00224D05">
        <w:rPr>
          <w:rFonts w:eastAsia="Times New Roman" w:cs="Times New Roman"/>
          <w:bCs/>
          <w:sz w:val="24"/>
          <w:szCs w:val="24"/>
          <w:lang w:eastAsia="en-GB"/>
        </w:rPr>
        <w:t>must</w:t>
      </w:r>
      <w:r w:rsidRPr="00224D05">
        <w:rPr>
          <w:rFonts w:eastAsia="Times New Roman" w:cs="Times New Roman"/>
          <w:bCs/>
          <w:sz w:val="24"/>
          <w:szCs w:val="24"/>
          <w:lang w:eastAsia="en-GB"/>
        </w:rPr>
        <w:t xml:space="preserve"> act to protect</w:t>
      </w:r>
    </w:p>
    <w:p w:rsidR="008000A0" w:rsidRPr="00224D05" w:rsidRDefault="008000A0" w:rsidP="008000A0">
      <w:pPr>
        <w:pStyle w:val="ListParagraph"/>
        <w:numPr>
          <w:ilvl w:val="0"/>
          <w:numId w:val="4"/>
        </w:numPr>
        <w:spacing w:before="100" w:beforeAutospacing="1" w:after="100" w:afterAutospacing="1" w:line="240" w:lineRule="auto"/>
        <w:jc w:val="both"/>
        <w:outlineLvl w:val="2"/>
        <w:rPr>
          <w:rFonts w:eastAsia="Times New Roman" w:cs="Times New Roman"/>
          <w:bCs/>
          <w:sz w:val="24"/>
          <w:szCs w:val="24"/>
          <w:lang w:eastAsia="en-GB"/>
        </w:rPr>
      </w:pPr>
      <w:r w:rsidRPr="00224D05">
        <w:rPr>
          <w:rFonts w:eastAsia="Times New Roman" w:cs="Times New Roman"/>
          <w:bCs/>
          <w:sz w:val="24"/>
          <w:szCs w:val="24"/>
          <w:lang w:eastAsia="en-GB"/>
        </w:rPr>
        <w:t xml:space="preserve">We </w:t>
      </w:r>
      <w:r w:rsidR="0084092D" w:rsidRPr="00224D05">
        <w:rPr>
          <w:rFonts w:eastAsia="Times New Roman" w:cs="Times New Roman"/>
          <w:bCs/>
          <w:sz w:val="24"/>
          <w:szCs w:val="24"/>
          <w:lang w:eastAsia="en-GB"/>
        </w:rPr>
        <w:t>must</w:t>
      </w:r>
      <w:r w:rsidRPr="00224D05">
        <w:rPr>
          <w:rFonts w:eastAsia="Times New Roman" w:cs="Times New Roman"/>
          <w:bCs/>
          <w:sz w:val="24"/>
          <w:szCs w:val="24"/>
          <w:lang w:eastAsia="en-GB"/>
        </w:rPr>
        <w:t xml:space="preserve"> challenge poor professional practice</w:t>
      </w:r>
    </w:p>
    <w:p w:rsidR="0084092D" w:rsidRPr="00224D05" w:rsidRDefault="0084092D" w:rsidP="008000A0">
      <w:pPr>
        <w:pStyle w:val="ListParagraph"/>
        <w:numPr>
          <w:ilvl w:val="0"/>
          <w:numId w:val="4"/>
        </w:numPr>
        <w:spacing w:before="100" w:beforeAutospacing="1" w:after="100" w:afterAutospacing="1" w:line="240" w:lineRule="auto"/>
        <w:jc w:val="both"/>
        <w:outlineLvl w:val="2"/>
        <w:rPr>
          <w:rFonts w:eastAsia="Times New Roman" w:cs="Times New Roman"/>
          <w:bCs/>
          <w:sz w:val="24"/>
          <w:szCs w:val="24"/>
          <w:lang w:eastAsia="en-GB"/>
        </w:rPr>
      </w:pPr>
      <w:r w:rsidRPr="00224D05">
        <w:rPr>
          <w:rFonts w:eastAsia="Times New Roman" w:cs="Times New Roman"/>
          <w:bCs/>
          <w:sz w:val="24"/>
          <w:szCs w:val="24"/>
          <w:lang w:eastAsia="en-GB"/>
        </w:rPr>
        <w:t>We must learn from previous failures</w:t>
      </w:r>
    </w:p>
    <w:p w:rsidR="006F45EE" w:rsidRPr="00224D05" w:rsidRDefault="002F152C" w:rsidP="00770528">
      <w:pPr>
        <w:spacing w:before="100" w:beforeAutospacing="1" w:after="100" w:afterAutospacing="1" w:line="240" w:lineRule="auto"/>
        <w:jc w:val="center"/>
        <w:rPr>
          <w:rFonts w:eastAsia="Times New Roman" w:cs="Times New Roman"/>
          <w:b/>
          <w:sz w:val="24"/>
          <w:szCs w:val="24"/>
          <w:u w:val="single"/>
          <w:lang w:eastAsia="en-GB"/>
        </w:rPr>
      </w:pPr>
      <w:r w:rsidRPr="00224D05">
        <w:rPr>
          <w:rFonts w:eastAsia="Times New Roman" w:cs="Times New Roman"/>
          <w:b/>
          <w:sz w:val="24"/>
          <w:szCs w:val="24"/>
          <w:u w:val="single"/>
          <w:lang w:eastAsia="en-GB"/>
        </w:rPr>
        <w:t xml:space="preserve">REAL LIFE </w:t>
      </w:r>
      <w:r w:rsidR="00770528" w:rsidRPr="00224D05">
        <w:rPr>
          <w:rFonts w:eastAsia="Times New Roman" w:cs="Times New Roman"/>
          <w:b/>
          <w:sz w:val="24"/>
          <w:szCs w:val="24"/>
          <w:u w:val="single"/>
          <w:lang w:eastAsia="en-GB"/>
        </w:rPr>
        <w:t>CASE STUDIES</w:t>
      </w:r>
      <w:r w:rsidR="009E630D" w:rsidRPr="00224D05">
        <w:rPr>
          <w:rFonts w:eastAsia="Times New Roman" w:cs="Times New Roman"/>
          <w:b/>
          <w:sz w:val="24"/>
          <w:szCs w:val="24"/>
          <w:u w:val="single"/>
          <w:lang w:eastAsia="en-GB"/>
        </w:rPr>
        <w:t xml:space="preserve"> and DILEMMAS</w:t>
      </w:r>
      <w:r w:rsidR="00770528" w:rsidRPr="00224D05">
        <w:rPr>
          <w:rFonts w:eastAsia="Times New Roman" w:cs="Times New Roman"/>
          <w:b/>
          <w:sz w:val="24"/>
          <w:szCs w:val="24"/>
          <w:u w:val="single"/>
          <w:lang w:eastAsia="en-GB"/>
        </w:rPr>
        <w:t xml:space="preserve"> by Adele Gladman</w:t>
      </w:r>
    </w:p>
    <w:p w:rsidR="00770528" w:rsidRPr="00224D05" w:rsidRDefault="002F152C" w:rsidP="00AC7FD2">
      <w:pPr>
        <w:spacing w:before="100" w:beforeAutospacing="1" w:after="100" w:afterAutospacing="1" w:line="240" w:lineRule="auto"/>
        <w:jc w:val="both"/>
        <w:rPr>
          <w:rFonts w:eastAsia="Times New Roman" w:cs="Times New Roman"/>
          <w:bCs/>
          <w:sz w:val="24"/>
          <w:szCs w:val="24"/>
          <w:lang w:eastAsia="en-GB"/>
        </w:rPr>
      </w:pPr>
      <w:r w:rsidRPr="00224D05">
        <w:rPr>
          <w:rFonts w:eastAsia="Times New Roman" w:cs="Times New Roman"/>
          <w:bCs/>
          <w:sz w:val="24"/>
          <w:szCs w:val="24"/>
          <w:lang w:eastAsia="en-GB"/>
        </w:rPr>
        <w:t>CSE involves unimaginable cruelty</w:t>
      </w:r>
      <w:r w:rsidR="002E3FF0">
        <w:rPr>
          <w:rFonts w:eastAsia="Times New Roman" w:cs="Times New Roman"/>
          <w:bCs/>
          <w:sz w:val="24"/>
          <w:szCs w:val="24"/>
          <w:lang w:eastAsia="en-GB"/>
        </w:rPr>
        <w:t xml:space="preserve"> – THREE GIRLS </w:t>
      </w:r>
      <w:r w:rsidR="00322EEE">
        <w:rPr>
          <w:rFonts w:eastAsia="Times New Roman" w:cs="Times New Roman"/>
          <w:bCs/>
          <w:sz w:val="24"/>
          <w:szCs w:val="24"/>
          <w:lang w:eastAsia="en-GB"/>
        </w:rPr>
        <w:t>documentar</w:t>
      </w:r>
      <w:r w:rsidR="002E3FF0">
        <w:rPr>
          <w:rFonts w:eastAsia="Times New Roman" w:cs="Times New Roman"/>
          <w:bCs/>
          <w:sz w:val="24"/>
          <w:szCs w:val="24"/>
          <w:lang w:eastAsia="en-GB"/>
        </w:rPr>
        <w:t>y drama is the perfect case study</w:t>
      </w:r>
    </w:p>
    <w:p w:rsidR="00886A9D" w:rsidRPr="00224D05" w:rsidRDefault="002F152C" w:rsidP="002F152C">
      <w:pPr>
        <w:pStyle w:val="ListParagraph"/>
        <w:numPr>
          <w:ilvl w:val="0"/>
          <w:numId w:val="6"/>
        </w:numPr>
        <w:spacing w:before="100" w:beforeAutospacing="1" w:after="100" w:afterAutospacing="1" w:line="240" w:lineRule="auto"/>
        <w:rPr>
          <w:rFonts w:eastAsia="Times New Roman" w:cs="Times New Roman"/>
          <w:bCs/>
          <w:sz w:val="24"/>
          <w:szCs w:val="24"/>
          <w:lang w:eastAsia="en-GB"/>
        </w:rPr>
      </w:pPr>
      <w:r w:rsidRPr="00224D05">
        <w:rPr>
          <w:rFonts w:eastAsia="Times New Roman" w:cs="Times New Roman"/>
          <w:bCs/>
          <w:sz w:val="24"/>
          <w:szCs w:val="24"/>
          <w:lang w:eastAsia="en-GB"/>
        </w:rPr>
        <w:t>D’s abuse was videoed and photographed and she was told it woul</w:t>
      </w:r>
      <w:r w:rsidR="00EF11B0" w:rsidRPr="00224D05">
        <w:rPr>
          <w:rFonts w:eastAsia="Times New Roman" w:cs="Times New Roman"/>
          <w:bCs/>
          <w:sz w:val="24"/>
          <w:szCs w:val="24"/>
          <w:lang w:eastAsia="en-GB"/>
        </w:rPr>
        <w:t xml:space="preserve">d be posted on to the internet </w:t>
      </w:r>
      <w:r w:rsidRPr="00224D05">
        <w:rPr>
          <w:rFonts w:eastAsia="Times New Roman" w:cs="Times New Roman"/>
          <w:bCs/>
          <w:sz w:val="24"/>
          <w:szCs w:val="24"/>
          <w:lang w:eastAsia="en-GB"/>
        </w:rPr>
        <w:t>and shared with others such as family members and pupils at her school if she told anyone what had happened or failed to turn up the following evening</w:t>
      </w:r>
      <w:r w:rsidR="0084092D" w:rsidRPr="00224D05">
        <w:rPr>
          <w:rFonts w:eastAsia="Times New Roman" w:cs="Times New Roman"/>
          <w:bCs/>
          <w:sz w:val="24"/>
          <w:szCs w:val="24"/>
          <w:lang w:eastAsia="en-GB"/>
        </w:rPr>
        <w:t>.</w:t>
      </w:r>
    </w:p>
    <w:p w:rsidR="0084092D" w:rsidRPr="00224D05" w:rsidRDefault="0084092D" w:rsidP="0084092D">
      <w:pPr>
        <w:pStyle w:val="ListParagraph"/>
        <w:spacing w:before="100" w:beforeAutospacing="1" w:after="100" w:afterAutospacing="1" w:line="240" w:lineRule="auto"/>
        <w:rPr>
          <w:rFonts w:eastAsia="Times New Roman" w:cs="Times New Roman"/>
          <w:bCs/>
          <w:sz w:val="24"/>
          <w:szCs w:val="24"/>
          <w:lang w:eastAsia="en-GB"/>
        </w:rPr>
      </w:pPr>
    </w:p>
    <w:p w:rsidR="002F152C" w:rsidRPr="00224D05" w:rsidRDefault="002F152C" w:rsidP="002F152C">
      <w:pPr>
        <w:pStyle w:val="ListParagraph"/>
        <w:numPr>
          <w:ilvl w:val="0"/>
          <w:numId w:val="6"/>
        </w:numPr>
        <w:spacing w:before="100" w:beforeAutospacing="1" w:after="100" w:afterAutospacing="1" w:line="240" w:lineRule="auto"/>
        <w:rPr>
          <w:rFonts w:eastAsia="Times New Roman" w:cs="Times New Roman"/>
          <w:bCs/>
          <w:sz w:val="24"/>
          <w:szCs w:val="24"/>
          <w:lang w:eastAsia="en-GB"/>
        </w:rPr>
      </w:pPr>
      <w:r w:rsidRPr="00224D05">
        <w:rPr>
          <w:rFonts w:eastAsia="Times New Roman" w:cs="Times New Roman"/>
          <w:bCs/>
          <w:sz w:val="24"/>
          <w:szCs w:val="24"/>
          <w:lang w:eastAsia="en-GB"/>
        </w:rPr>
        <w:t>T’s younger sister was enticed into a car with an abuser when T was considering making a complaint to</w:t>
      </w:r>
      <w:r w:rsidR="00EF11B0" w:rsidRPr="00224D05">
        <w:rPr>
          <w:rFonts w:eastAsia="Times New Roman" w:cs="Times New Roman"/>
          <w:bCs/>
          <w:sz w:val="24"/>
          <w:szCs w:val="24"/>
          <w:lang w:eastAsia="en-GB"/>
        </w:rPr>
        <w:t xml:space="preserve"> the police. T was contacted by</w:t>
      </w:r>
      <w:r w:rsidRPr="00224D05">
        <w:rPr>
          <w:rFonts w:eastAsia="Times New Roman" w:cs="Times New Roman"/>
          <w:bCs/>
          <w:sz w:val="24"/>
          <w:szCs w:val="24"/>
          <w:lang w:eastAsia="en-GB"/>
        </w:rPr>
        <w:t xml:space="preserve"> the abuser using her sister’s mobile phone. She was told she had </w:t>
      </w:r>
      <w:r w:rsidRPr="00224D05">
        <w:rPr>
          <w:rFonts w:eastAsia="Times New Roman" w:cs="Times New Roman"/>
          <w:bCs/>
          <w:sz w:val="24"/>
          <w:szCs w:val="24"/>
          <w:highlight w:val="yellow"/>
          <w:lang w:eastAsia="en-GB"/>
        </w:rPr>
        <w:t>to make a choice, she had to make it NOW</w:t>
      </w:r>
      <w:r w:rsidRPr="00224D05">
        <w:rPr>
          <w:rFonts w:eastAsia="Times New Roman" w:cs="Times New Roman"/>
          <w:bCs/>
          <w:sz w:val="24"/>
          <w:szCs w:val="24"/>
          <w:lang w:eastAsia="en-GB"/>
        </w:rPr>
        <w:t xml:space="preserve"> and the wrong decision would have severe and immediate consequences for her sister who was 11 y</w:t>
      </w:r>
      <w:r w:rsidR="0084092D" w:rsidRPr="00224D05">
        <w:rPr>
          <w:rFonts w:eastAsia="Times New Roman" w:cs="Times New Roman"/>
          <w:bCs/>
          <w:sz w:val="24"/>
          <w:szCs w:val="24"/>
          <w:lang w:eastAsia="en-GB"/>
        </w:rPr>
        <w:t>ea</w:t>
      </w:r>
      <w:r w:rsidRPr="00224D05">
        <w:rPr>
          <w:rFonts w:eastAsia="Times New Roman" w:cs="Times New Roman"/>
          <w:bCs/>
          <w:sz w:val="24"/>
          <w:szCs w:val="24"/>
          <w:lang w:eastAsia="en-GB"/>
        </w:rPr>
        <w:t>rs old</w:t>
      </w:r>
      <w:r w:rsidR="0084092D" w:rsidRPr="00224D05">
        <w:rPr>
          <w:rFonts w:eastAsia="Times New Roman" w:cs="Times New Roman"/>
          <w:bCs/>
          <w:sz w:val="24"/>
          <w:szCs w:val="24"/>
          <w:lang w:eastAsia="en-GB"/>
        </w:rPr>
        <w:t>.</w:t>
      </w:r>
    </w:p>
    <w:p w:rsidR="0084092D" w:rsidRPr="00224D05" w:rsidRDefault="0084092D" w:rsidP="0084092D">
      <w:pPr>
        <w:pStyle w:val="ListParagraph"/>
        <w:rPr>
          <w:rFonts w:eastAsia="Times New Roman" w:cs="Times New Roman"/>
          <w:bCs/>
          <w:sz w:val="24"/>
          <w:szCs w:val="24"/>
          <w:lang w:eastAsia="en-GB"/>
        </w:rPr>
      </w:pPr>
    </w:p>
    <w:p w:rsidR="002F152C" w:rsidRPr="00224D05" w:rsidRDefault="002F152C" w:rsidP="002F152C">
      <w:pPr>
        <w:pStyle w:val="ListParagraph"/>
        <w:numPr>
          <w:ilvl w:val="0"/>
          <w:numId w:val="6"/>
        </w:numPr>
        <w:spacing w:before="100" w:beforeAutospacing="1" w:after="100" w:afterAutospacing="1" w:line="240" w:lineRule="auto"/>
        <w:rPr>
          <w:rFonts w:eastAsia="Times New Roman" w:cs="Times New Roman"/>
          <w:bCs/>
          <w:sz w:val="24"/>
          <w:szCs w:val="24"/>
          <w:lang w:eastAsia="en-GB"/>
        </w:rPr>
      </w:pPr>
      <w:r w:rsidRPr="00224D05">
        <w:rPr>
          <w:rFonts w:eastAsia="Times New Roman" w:cs="Times New Roman"/>
          <w:bCs/>
          <w:sz w:val="24"/>
          <w:szCs w:val="24"/>
          <w:lang w:eastAsia="en-GB"/>
        </w:rPr>
        <w:t xml:space="preserve">J was taken to a bedroom and could hear a young woman screaming in apparent </w:t>
      </w:r>
      <w:r w:rsidRPr="00224D05">
        <w:rPr>
          <w:rFonts w:eastAsia="Times New Roman" w:cs="Times New Roman"/>
          <w:bCs/>
          <w:sz w:val="24"/>
          <w:szCs w:val="24"/>
          <w:highlight w:val="yellow"/>
          <w:lang w:eastAsia="en-GB"/>
        </w:rPr>
        <w:t>agony</w:t>
      </w:r>
      <w:r w:rsidRPr="00224D05">
        <w:rPr>
          <w:rFonts w:eastAsia="Times New Roman" w:cs="Times New Roman"/>
          <w:bCs/>
          <w:sz w:val="24"/>
          <w:szCs w:val="24"/>
          <w:lang w:eastAsia="en-GB"/>
        </w:rPr>
        <w:t xml:space="preserve"> in the room next to her. She was told the young person was being </w:t>
      </w:r>
      <w:r w:rsidRPr="00224D05">
        <w:rPr>
          <w:rFonts w:eastAsia="Times New Roman" w:cs="Times New Roman"/>
          <w:bCs/>
          <w:sz w:val="24"/>
          <w:szCs w:val="24"/>
          <w:highlight w:val="yellow"/>
          <w:lang w:eastAsia="en-GB"/>
        </w:rPr>
        <w:t xml:space="preserve">punished </w:t>
      </w:r>
      <w:r w:rsidRPr="00224D05">
        <w:rPr>
          <w:rFonts w:eastAsia="Times New Roman" w:cs="Times New Roman"/>
          <w:bCs/>
          <w:sz w:val="24"/>
          <w:szCs w:val="24"/>
          <w:highlight w:val="yellow"/>
          <w:lang w:eastAsia="en-GB"/>
        </w:rPr>
        <w:lastRenderedPageBreak/>
        <w:t>for</w:t>
      </w:r>
      <w:r w:rsidRPr="00224D05">
        <w:rPr>
          <w:rFonts w:eastAsia="Times New Roman" w:cs="Times New Roman"/>
          <w:bCs/>
          <w:sz w:val="24"/>
          <w:szCs w:val="24"/>
          <w:lang w:eastAsia="en-GB"/>
        </w:rPr>
        <w:t xml:space="preserve"> not doing what her abusers wanted. J was told the same would happen to her if she failed to comply with what was being asked of her or if she told anyone anything about her abusers and what they were asking her to do</w:t>
      </w:r>
      <w:r w:rsidR="0084092D" w:rsidRPr="00224D05">
        <w:rPr>
          <w:rFonts w:eastAsia="Times New Roman" w:cs="Times New Roman"/>
          <w:bCs/>
          <w:sz w:val="24"/>
          <w:szCs w:val="24"/>
          <w:lang w:eastAsia="en-GB"/>
        </w:rPr>
        <w:t>.</w:t>
      </w:r>
    </w:p>
    <w:p w:rsidR="007749E2" w:rsidRPr="00224D05" w:rsidRDefault="002B5D75" w:rsidP="00770528">
      <w:pPr>
        <w:spacing w:before="100" w:beforeAutospacing="1" w:after="100" w:afterAutospacing="1" w:line="240" w:lineRule="auto"/>
        <w:jc w:val="center"/>
        <w:outlineLvl w:val="2"/>
        <w:rPr>
          <w:rFonts w:eastAsia="Times New Roman" w:cs="Times New Roman"/>
          <w:b/>
          <w:bCs/>
          <w:sz w:val="24"/>
          <w:szCs w:val="24"/>
          <w:u w:val="single"/>
          <w:lang w:eastAsia="en-GB"/>
        </w:rPr>
      </w:pPr>
      <w:r w:rsidRPr="00224D05">
        <w:rPr>
          <w:rFonts w:eastAsia="Times New Roman" w:cs="Times New Roman"/>
          <w:b/>
          <w:bCs/>
          <w:sz w:val="24"/>
          <w:szCs w:val="24"/>
          <w:u w:val="single"/>
          <w:lang w:eastAsia="en-GB"/>
        </w:rPr>
        <w:t>How much child sexual exploitation is there?</w:t>
      </w:r>
    </w:p>
    <w:p w:rsidR="00770528" w:rsidRPr="00224D05" w:rsidRDefault="00AC7FD2" w:rsidP="00C95B69">
      <w:pPr>
        <w:spacing w:before="100" w:beforeAutospacing="1" w:after="100" w:afterAutospacing="1" w:line="240" w:lineRule="auto"/>
        <w:jc w:val="both"/>
        <w:rPr>
          <w:rFonts w:eastAsia="Times New Roman" w:cs="Times New Roman"/>
          <w:b/>
          <w:bCs/>
          <w:sz w:val="24"/>
          <w:szCs w:val="24"/>
          <w:u w:val="single"/>
          <w:lang w:eastAsia="en-GB"/>
        </w:rPr>
      </w:pPr>
      <w:r w:rsidRPr="00224D05">
        <w:rPr>
          <w:rFonts w:eastAsia="Times New Roman" w:cs="Times New Roman"/>
          <w:sz w:val="24"/>
          <w:szCs w:val="24"/>
          <w:lang w:eastAsia="en-GB"/>
        </w:rPr>
        <w:t xml:space="preserve">A UK-wide survey estimated that in 2009-2010, there were over 3,000 young people accessing services because they had been affected by sexual exploitation. In a thematic assessment, CEOP received over 2,000 reports of victims from local authorities and police forces. The Children’s Commissioner’s inquiry in to sexual exploitation by groups and gangs confirmed 2,049 reported victims in the 14 month period from August 2010 to October 2011. Furthermore, the Children’s Commissioner’s inquiry estimated from the evidence that 16,500 children in the UK were at risk of sexual exploitation. </w:t>
      </w:r>
      <w:r w:rsidR="00EF11B0" w:rsidRPr="00224D05">
        <w:rPr>
          <w:rFonts w:eastAsia="Times New Roman" w:cs="Times New Roman"/>
          <w:sz w:val="24"/>
          <w:szCs w:val="24"/>
          <w:lang w:eastAsia="en-GB"/>
        </w:rPr>
        <w:t xml:space="preserve">This is just what we know, </w:t>
      </w:r>
      <w:r w:rsidRPr="00224D05">
        <w:rPr>
          <w:rFonts w:eastAsia="Times New Roman" w:cs="Times New Roman"/>
          <w:sz w:val="24"/>
          <w:szCs w:val="24"/>
          <w:lang w:eastAsia="en-GB"/>
        </w:rPr>
        <w:t>figures of reported victims are just the tip of the iceberg</w:t>
      </w:r>
      <w:r w:rsidR="00EF11B0" w:rsidRPr="00224D05">
        <w:rPr>
          <w:rFonts w:eastAsia="Times New Roman" w:cs="Times New Roman"/>
          <w:sz w:val="24"/>
          <w:szCs w:val="24"/>
          <w:lang w:eastAsia="en-GB"/>
        </w:rPr>
        <w:t>, consider those that go unreported every day</w:t>
      </w:r>
      <w:r w:rsidRPr="00224D05">
        <w:rPr>
          <w:rFonts w:eastAsia="Times New Roman" w:cs="Times New Roman"/>
          <w:sz w:val="24"/>
          <w:szCs w:val="24"/>
          <w:lang w:eastAsia="en-GB"/>
        </w:rPr>
        <w:t xml:space="preserve"> (Barnardo’s, 2012; Berelowitz et al, 2012; CEOP, 2011).</w:t>
      </w:r>
    </w:p>
    <w:p w:rsidR="00BB6A99" w:rsidRPr="00224D05" w:rsidRDefault="00BB6A99" w:rsidP="007B5C2D">
      <w:pPr>
        <w:spacing w:before="100" w:beforeAutospacing="1" w:after="100" w:afterAutospacing="1" w:line="240" w:lineRule="auto"/>
        <w:jc w:val="center"/>
        <w:outlineLvl w:val="2"/>
        <w:rPr>
          <w:rFonts w:eastAsia="Times New Roman" w:cs="Times New Roman"/>
          <w:b/>
          <w:bCs/>
          <w:sz w:val="24"/>
          <w:szCs w:val="24"/>
          <w:u w:val="single"/>
          <w:lang w:eastAsia="en-GB"/>
        </w:rPr>
      </w:pPr>
      <w:r w:rsidRPr="00224D05">
        <w:rPr>
          <w:rFonts w:eastAsia="Times New Roman" w:cs="Times New Roman"/>
          <w:b/>
          <w:bCs/>
          <w:sz w:val="24"/>
          <w:szCs w:val="24"/>
          <w:u w:val="single"/>
          <w:lang w:eastAsia="en-GB"/>
        </w:rPr>
        <w:t>Children and young people who are vulnerable to sexual exploitation</w:t>
      </w:r>
    </w:p>
    <w:p w:rsidR="00BB6A99" w:rsidRPr="00224D05" w:rsidRDefault="00BB6A99" w:rsidP="00BB6A99">
      <w:p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Research and practice shows certain groups of children and young people are at greater risk of being sexually exploited through street grooming.</w:t>
      </w:r>
      <w:r w:rsidR="00335D4C" w:rsidRPr="00224D05">
        <w:rPr>
          <w:rFonts w:eastAsia="Times New Roman" w:cs="Times New Roman"/>
          <w:sz w:val="24"/>
          <w:szCs w:val="24"/>
          <w:lang w:eastAsia="en-GB"/>
        </w:rPr>
        <w:t xml:space="preserve">  </w:t>
      </w:r>
      <w:r w:rsidRPr="00224D05">
        <w:rPr>
          <w:rFonts w:eastAsia="Times New Roman" w:cs="Times New Roman"/>
          <w:sz w:val="24"/>
          <w:szCs w:val="24"/>
          <w:lang w:eastAsia="en-GB"/>
        </w:rPr>
        <w:t>Children and young people particularly at risk of sexual exploitation include:</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missing or runaway or homeless children</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looked after children</w:t>
      </w:r>
    </w:p>
    <w:p w:rsidR="00EF11B0" w:rsidRPr="00224D05" w:rsidRDefault="00EF11B0"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in foster care / adopted</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 xml:space="preserve">children with prior experience of </w:t>
      </w:r>
      <w:r w:rsidR="00EF11B0" w:rsidRPr="00224D05">
        <w:rPr>
          <w:rFonts w:eastAsia="Times New Roman" w:cs="Times New Roman"/>
          <w:sz w:val="24"/>
          <w:szCs w:val="24"/>
          <w:lang w:eastAsia="en-GB"/>
        </w:rPr>
        <w:t xml:space="preserve">sexual abuse, physical abuse, </w:t>
      </w:r>
      <w:r w:rsidRPr="00224D05">
        <w:rPr>
          <w:rFonts w:eastAsia="Times New Roman" w:cs="Times New Roman"/>
          <w:sz w:val="24"/>
          <w:szCs w:val="24"/>
          <w:lang w:eastAsia="en-GB"/>
        </w:rPr>
        <w:t>emotional abuse or neglect</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adolescents or pre-adolescents</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girls (current research suggests most victims are girls but boys are also at risk: boys are considered less likely to disclose which may make boys more vulnerable and may explain the gender imbalance in known cases)</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not in education through exclusion or truancy or children regularly absent from school</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socially excluded from services such as health services</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from black and minority ethnic communities</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from migrant communities</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refugee children and unaccompanied asylum seeking children</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trafficked children</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with mental health conditions</w:t>
      </w:r>
      <w:r w:rsidR="00EF11B0" w:rsidRPr="00224D05">
        <w:rPr>
          <w:rFonts w:eastAsia="Times New Roman" w:cs="Times New Roman"/>
          <w:sz w:val="24"/>
          <w:szCs w:val="24"/>
          <w:lang w:eastAsia="en-GB"/>
        </w:rPr>
        <w:t xml:space="preserve"> or a special educational need</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who use drugs and alcohol</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with learning difficulties and disabilities</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involved with gangs, with links to a gang through relatives or friends, or living in communities or neighbourhoods where there are gangs</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with a history of delinquent or criminal behaviour</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from families or communities with offending behaviours</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from families where there is substance misuse, domestic violence or parental mental health issues</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young carers</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living in poverty or deprivation</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who associate with young people who are sexually exploited</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lacking friends or lacking friends from the same age group</w:t>
      </w:r>
    </w:p>
    <w:p w:rsidR="00EF11B0" w:rsidRPr="00224D05" w:rsidRDefault="00EF11B0"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lastRenderedPageBreak/>
        <w:t>children who mix with much older young people</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with low self-esteem or low self-confidence</w:t>
      </w:r>
    </w:p>
    <w:p w:rsidR="00BB6A99" w:rsidRPr="00224D05" w:rsidRDefault="00BB6A99"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children who have experienced bereavement or loss</w:t>
      </w:r>
    </w:p>
    <w:p w:rsidR="00BB6A99" w:rsidRPr="00224D05" w:rsidRDefault="00EF11B0" w:rsidP="00BB6A99">
      <w:pPr>
        <w:numPr>
          <w:ilvl w:val="0"/>
          <w:numId w:val="1"/>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care leavers</w:t>
      </w:r>
    </w:p>
    <w:p w:rsidR="00DF3E69" w:rsidRPr="00224D05" w:rsidRDefault="00BB6A99" w:rsidP="00335D4C">
      <w:p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The</w:t>
      </w:r>
      <w:r w:rsidR="00EF11B0" w:rsidRPr="00224D05">
        <w:rPr>
          <w:rFonts w:eastAsia="Times New Roman" w:cs="Times New Roman"/>
          <w:sz w:val="24"/>
          <w:szCs w:val="24"/>
          <w:lang w:eastAsia="en-GB"/>
        </w:rPr>
        <w:t xml:space="preserve"> above list has </w:t>
      </w:r>
      <w:r w:rsidRPr="00224D05">
        <w:rPr>
          <w:rFonts w:eastAsia="Times New Roman" w:cs="Times New Roman"/>
          <w:sz w:val="24"/>
          <w:szCs w:val="24"/>
          <w:lang w:eastAsia="en-GB"/>
        </w:rPr>
        <w:t xml:space="preserve">been </w:t>
      </w:r>
      <w:r w:rsidR="00EF11B0" w:rsidRPr="00224D05">
        <w:rPr>
          <w:rFonts w:eastAsia="Times New Roman" w:cs="Times New Roman"/>
          <w:sz w:val="24"/>
          <w:szCs w:val="24"/>
          <w:lang w:eastAsia="en-GB"/>
        </w:rPr>
        <w:t>produced</w:t>
      </w:r>
      <w:r w:rsidRPr="00224D05">
        <w:rPr>
          <w:rFonts w:eastAsia="Times New Roman" w:cs="Times New Roman"/>
          <w:sz w:val="24"/>
          <w:szCs w:val="24"/>
          <w:lang w:eastAsia="en-GB"/>
        </w:rPr>
        <w:t xml:space="preserve"> from a range of resea</w:t>
      </w:r>
      <w:r w:rsidR="00AC7FD2" w:rsidRPr="00224D05">
        <w:rPr>
          <w:rFonts w:eastAsia="Times New Roman" w:cs="Times New Roman"/>
          <w:sz w:val="24"/>
          <w:szCs w:val="24"/>
          <w:lang w:eastAsia="en-GB"/>
        </w:rPr>
        <w:t>r</w:t>
      </w:r>
      <w:r w:rsidRPr="00224D05">
        <w:rPr>
          <w:rFonts w:eastAsia="Times New Roman" w:cs="Times New Roman"/>
          <w:sz w:val="24"/>
          <w:szCs w:val="24"/>
          <w:lang w:eastAsia="en-GB"/>
        </w:rPr>
        <w:t xml:space="preserve">ch (CEOP, 2011; Barnardo’s, 2012; Berelowitz et al, 2012; Cockbain, E. and Brayley, H., 2012) and from our </w:t>
      </w:r>
      <w:r w:rsidR="00AC7FD2" w:rsidRPr="00224D05">
        <w:rPr>
          <w:rFonts w:eastAsia="Times New Roman" w:cs="Times New Roman"/>
          <w:sz w:val="24"/>
          <w:szCs w:val="24"/>
          <w:lang w:eastAsia="en-GB"/>
        </w:rPr>
        <w:t xml:space="preserve">own </w:t>
      </w:r>
      <w:r w:rsidRPr="00224D05">
        <w:rPr>
          <w:rFonts w:eastAsia="Times New Roman" w:cs="Times New Roman"/>
          <w:sz w:val="24"/>
          <w:szCs w:val="24"/>
          <w:lang w:eastAsia="en-GB"/>
        </w:rPr>
        <w:t xml:space="preserve">experience working with sexually exploited children and young people through the NSPCC's </w:t>
      </w:r>
      <w:hyperlink r:id="rId10" w:tooltip="Protect and Respect" w:history="1">
        <w:r w:rsidRPr="00224D05">
          <w:rPr>
            <w:rFonts w:eastAsia="Times New Roman" w:cs="Times New Roman"/>
            <w:color w:val="0000FF"/>
            <w:sz w:val="24"/>
            <w:szCs w:val="24"/>
            <w:u w:val="single"/>
            <w:lang w:eastAsia="en-GB"/>
          </w:rPr>
          <w:t>Protect and Respect</w:t>
        </w:r>
      </w:hyperlink>
      <w:r w:rsidR="00EF11B0" w:rsidRPr="00224D05">
        <w:rPr>
          <w:rFonts w:eastAsia="Times New Roman" w:cs="Times New Roman"/>
          <w:sz w:val="24"/>
          <w:szCs w:val="24"/>
          <w:lang w:eastAsia="en-GB"/>
        </w:rPr>
        <w:t xml:space="preserve"> service together with our own work as Enough Abuse UK Ltd. </w:t>
      </w:r>
    </w:p>
    <w:p w:rsidR="006F45EE" w:rsidRPr="00224D05" w:rsidRDefault="006F45EE" w:rsidP="006F45EE">
      <w:p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b/>
          <w:bCs/>
          <w:sz w:val="24"/>
          <w:szCs w:val="24"/>
          <w:lang w:eastAsia="en-GB"/>
        </w:rPr>
        <w:t>0808 800 5000</w:t>
      </w:r>
      <w:r w:rsidRPr="00224D05">
        <w:rPr>
          <w:rFonts w:eastAsia="Times New Roman" w:cs="Times New Roman"/>
          <w:sz w:val="24"/>
          <w:szCs w:val="24"/>
          <w:lang w:eastAsia="en-GB"/>
        </w:rPr>
        <w:t xml:space="preserve"> or emailing </w:t>
      </w:r>
      <w:hyperlink r:id="rId11" w:history="1">
        <w:r w:rsidRPr="00224D05">
          <w:rPr>
            <w:rFonts w:eastAsia="Times New Roman" w:cs="Times New Roman"/>
            <w:color w:val="0000FF"/>
            <w:sz w:val="24"/>
            <w:szCs w:val="24"/>
            <w:u w:val="single"/>
            <w:lang w:eastAsia="en-GB"/>
          </w:rPr>
          <w:t>help@nspcc.org.uk</w:t>
        </w:r>
      </w:hyperlink>
      <w:r w:rsidRPr="00224D05">
        <w:rPr>
          <w:rFonts w:eastAsia="Times New Roman" w:cs="Times New Roman"/>
          <w:sz w:val="24"/>
          <w:szCs w:val="24"/>
          <w:lang w:eastAsia="en-GB"/>
        </w:rPr>
        <w:t>.</w:t>
      </w:r>
    </w:p>
    <w:p w:rsidR="006F45EE" w:rsidRDefault="00BE634F" w:rsidP="006F45EE">
      <w:pPr>
        <w:spacing w:before="100" w:beforeAutospacing="1" w:after="100" w:afterAutospacing="1" w:line="240" w:lineRule="auto"/>
        <w:rPr>
          <w:rFonts w:eastAsia="Times New Roman" w:cs="Times New Roman"/>
          <w:sz w:val="24"/>
          <w:szCs w:val="24"/>
          <w:lang w:eastAsia="en-GB"/>
        </w:rPr>
      </w:pPr>
      <w:hyperlink r:id="rId12" w:anchor="onlineabusedef" w:tgtFrame="_blank" w:history="1">
        <w:r w:rsidR="006F45EE" w:rsidRPr="00224D05">
          <w:rPr>
            <w:rFonts w:eastAsia="Times New Roman" w:cs="Times New Roman"/>
            <w:color w:val="0000FF"/>
            <w:sz w:val="24"/>
            <w:szCs w:val="24"/>
            <w:u w:val="single"/>
            <w:lang w:eastAsia="en-GB"/>
          </w:rPr>
          <w:t>Read the NSPCC's working definition of online child sexual abuse</w:t>
        </w:r>
      </w:hyperlink>
      <w:r w:rsidR="006F45EE" w:rsidRPr="00224D05">
        <w:rPr>
          <w:rFonts w:eastAsia="Times New Roman" w:cs="Times New Roman"/>
          <w:sz w:val="24"/>
          <w:szCs w:val="24"/>
          <w:lang w:eastAsia="en-GB"/>
        </w:rPr>
        <w:t>.</w:t>
      </w:r>
    </w:p>
    <w:p w:rsidR="00E134CD" w:rsidRPr="00E134CD" w:rsidRDefault="00E134CD" w:rsidP="006F45EE">
      <w:pPr>
        <w:spacing w:before="100" w:beforeAutospacing="1" w:after="100" w:afterAutospacing="1" w:line="240" w:lineRule="auto"/>
        <w:rPr>
          <w:rFonts w:eastAsia="Times New Roman" w:cs="Times New Roman"/>
          <w:b/>
          <w:sz w:val="24"/>
          <w:szCs w:val="24"/>
          <w:lang w:eastAsia="en-GB"/>
        </w:rPr>
      </w:pPr>
      <w:r w:rsidRPr="00E134CD">
        <w:rPr>
          <w:rFonts w:eastAsia="Times New Roman" w:cs="Times New Roman"/>
          <w:b/>
          <w:sz w:val="24"/>
          <w:szCs w:val="24"/>
          <w:lang w:eastAsia="en-GB"/>
        </w:rPr>
        <w:t>CONTACT – PACE – Parents Against Child Exploitation</w:t>
      </w:r>
    </w:p>
    <w:p w:rsidR="00DF3E69" w:rsidRPr="00224D05" w:rsidRDefault="00DF3E69" w:rsidP="00B35B6F">
      <w:pPr>
        <w:spacing w:before="100" w:beforeAutospacing="1" w:after="100" w:afterAutospacing="1" w:line="240" w:lineRule="auto"/>
        <w:jc w:val="center"/>
        <w:outlineLvl w:val="2"/>
        <w:rPr>
          <w:rFonts w:eastAsia="Times New Roman" w:cs="Times New Roman"/>
          <w:b/>
          <w:bCs/>
          <w:sz w:val="24"/>
          <w:szCs w:val="24"/>
          <w:u w:val="single"/>
          <w:lang w:eastAsia="en-GB"/>
        </w:rPr>
      </w:pPr>
      <w:r w:rsidRPr="00224D05">
        <w:rPr>
          <w:rFonts w:eastAsia="Times New Roman" w:cs="Times New Roman"/>
          <w:b/>
          <w:bCs/>
          <w:sz w:val="24"/>
          <w:szCs w:val="24"/>
          <w:u w:val="single"/>
          <w:lang w:eastAsia="en-GB"/>
        </w:rPr>
        <w:t>Signs a child or young person is being sexually exploited</w:t>
      </w:r>
    </w:p>
    <w:p w:rsidR="00DF3E69" w:rsidRPr="00224D05" w:rsidRDefault="00DF3E69" w:rsidP="00AC7FD2">
      <w:p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The following list of indicators is not exhaustive or definitive but it does highlight common signs which can assist professionals in identifying children or young people who may be victims of sexual exploitation.</w:t>
      </w:r>
    </w:p>
    <w:p w:rsidR="00DF3E69" w:rsidRPr="00224D05" w:rsidRDefault="00DF3E69" w:rsidP="00DF3E69">
      <w:p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Signs include:</w:t>
      </w:r>
    </w:p>
    <w:p w:rsidR="00EF11B0" w:rsidRPr="00224D05" w:rsidRDefault="00EF11B0"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inappropriate language</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underage sexual activity</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inappropriate sexual or sexualised behaviour</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sexually risky behaviour, 'swapping' sex</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repeat sexually transmitted infections</w:t>
      </w:r>
      <w:r w:rsidR="004A3FF4" w:rsidRPr="00224D05">
        <w:rPr>
          <w:rFonts w:eastAsia="Times New Roman" w:cs="Times New Roman"/>
          <w:sz w:val="24"/>
          <w:szCs w:val="24"/>
          <w:lang w:eastAsia="en-GB"/>
        </w:rPr>
        <w:t xml:space="preserve">, urine infections or soreness </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in girls, repeat pregnancy, abortions, miscarriage</w:t>
      </w:r>
    </w:p>
    <w:p w:rsidR="004A3FF4"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 xml:space="preserve">receiving unexplained gifts </w:t>
      </w:r>
      <w:r w:rsidR="004A3FF4" w:rsidRPr="00224D05">
        <w:rPr>
          <w:rFonts w:eastAsia="Times New Roman" w:cs="Times New Roman"/>
          <w:sz w:val="24"/>
          <w:szCs w:val="24"/>
          <w:lang w:eastAsia="en-GB"/>
        </w:rPr>
        <w:t xml:space="preserve">or money </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gifts from unknown sources</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having multiple mobile phones and worrying about losing contact via mobile</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having unaffordable new things (clothes, mobile) or expensive habits (alcohol, drugs)</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changes in the way they dress</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going to hotels or other unusual locations to meet friends</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seen at known places of concern</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moving around the country, appearing in new towns or cities, not knowing where they are</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getting in/out of different cars driven by unknown adults</w:t>
      </w:r>
    </w:p>
    <w:p w:rsidR="004A3FF4" w:rsidRPr="00224D05" w:rsidRDefault="004A3FF4"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staying out beyond curfew; arriving home early morning</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having older boyfriends or girlfriends</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contact with known perpetrators</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involved in abusive relationships, intimidated and fearful of certain people or situations</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hanging out with groups of older people, or anti-social groups, or with other vulnerable peers</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associating with other young people involved in sexual exploitation</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recruiting other young people to exploitative situations</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truancy, exclusion, disengagement with school, opting out of education altogether</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unexplained changes in behaviour or personality (chaotic, aggressive, sexual)</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lastRenderedPageBreak/>
        <w:t>mood swings, volatile behaviour, emotional distress</w:t>
      </w:r>
      <w:r w:rsidR="004A3FF4" w:rsidRPr="00224D05">
        <w:rPr>
          <w:rFonts w:eastAsia="Times New Roman" w:cs="Times New Roman"/>
          <w:sz w:val="24"/>
          <w:szCs w:val="24"/>
          <w:lang w:eastAsia="en-GB"/>
        </w:rPr>
        <w:t>, becoming aggressive</w:t>
      </w:r>
    </w:p>
    <w:p w:rsidR="004A3FF4" w:rsidRPr="00224D05" w:rsidRDefault="004A3FF4"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irrational behaviour that could be linked to reliance on a substance</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self-harming, suicidal thoughts, suicide attempts, overdosing, eating disorders</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drug or alcohol misuse</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getting involved in crime</w:t>
      </w:r>
      <w:r w:rsidR="004A3FF4" w:rsidRPr="00224D05">
        <w:rPr>
          <w:rFonts w:eastAsia="Times New Roman" w:cs="Times New Roman"/>
          <w:sz w:val="24"/>
          <w:szCs w:val="24"/>
          <w:lang w:eastAsia="en-GB"/>
        </w:rPr>
        <w:t>; shoplifting, stealing money</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police involvement, police records</w:t>
      </w:r>
    </w:p>
    <w:p w:rsidR="00DF3E69" w:rsidRPr="00224D05" w:rsidRDefault="00DF3E69" w:rsidP="00DF3E69">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involved in gangs, gang fights, gang membership</w:t>
      </w:r>
    </w:p>
    <w:p w:rsidR="00DF3E69" w:rsidRPr="00224D05" w:rsidRDefault="00DF3E69" w:rsidP="007749E2">
      <w:pPr>
        <w:numPr>
          <w:ilvl w:val="0"/>
          <w:numId w:val="2"/>
        </w:numPr>
        <w:spacing w:before="100" w:beforeAutospacing="1" w:after="100" w:afterAutospacing="1" w:line="240" w:lineRule="auto"/>
        <w:rPr>
          <w:rFonts w:eastAsia="Times New Roman" w:cs="Times New Roman"/>
          <w:sz w:val="24"/>
          <w:szCs w:val="24"/>
          <w:lang w:eastAsia="en-GB"/>
        </w:rPr>
      </w:pPr>
      <w:r w:rsidRPr="00224D05">
        <w:rPr>
          <w:rFonts w:eastAsia="Times New Roman" w:cs="Times New Roman"/>
          <w:sz w:val="24"/>
          <w:szCs w:val="24"/>
          <w:lang w:eastAsia="en-GB"/>
        </w:rPr>
        <w:t>injuries from physical assault, phy</w:t>
      </w:r>
      <w:r w:rsidR="004A3FF4" w:rsidRPr="00224D05">
        <w:rPr>
          <w:rFonts w:eastAsia="Times New Roman" w:cs="Times New Roman"/>
          <w:sz w:val="24"/>
          <w:szCs w:val="24"/>
          <w:lang w:eastAsia="en-GB"/>
        </w:rPr>
        <w:t>sical restraint, sexual assault; unexplained bruising or other marks</w:t>
      </w:r>
    </w:p>
    <w:p w:rsidR="00D869BB" w:rsidRPr="00224D05" w:rsidRDefault="00D869BB" w:rsidP="00AB3705">
      <w:pPr>
        <w:spacing w:before="100" w:beforeAutospacing="1" w:after="100" w:afterAutospacing="1" w:line="240" w:lineRule="auto"/>
        <w:jc w:val="center"/>
        <w:outlineLvl w:val="2"/>
        <w:rPr>
          <w:rFonts w:eastAsia="Times New Roman" w:cs="Times New Roman"/>
          <w:b/>
          <w:bCs/>
          <w:sz w:val="24"/>
          <w:szCs w:val="24"/>
          <w:u w:val="single"/>
          <w:lang w:eastAsia="en-GB"/>
        </w:rPr>
      </w:pPr>
      <w:r w:rsidRPr="00224D05">
        <w:rPr>
          <w:rFonts w:eastAsia="Times New Roman" w:cs="Times New Roman"/>
          <w:b/>
          <w:bCs/>
          <w:sz w:val="24"/>
          <w:szCs w:val="24"/>
          <w:u w:val="single"/>
          <w:lang w:eastAsia="en-GB"/>
        </w:rPr>
        <w:t>How can we prevent child sexual exploitation?</w:t>
      </w:r>
    </w:p>
    <w:p w:rsidR="00335D4C" w:rsidRPr="00224D05" w:rsidRDefault="00D869BB" w:rsidP="00AC7FD2">
      <w:p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 xml:space="preserve">Preventative work focuses on raising awareness </w:t>
      </w:r>
      <w:r w:rsidR="00AC7FD2" w:rsidRPr="00224D05">
        <w:rPr>
          <w:rFonts w:eastAsia="Times New Roman" w:cs="Times New Roman"/>
          <w:sz w:val="24"/>
          <w:szCs w:val="24"/>
          <w:lang w:eastAsia="en-GB"/>
        </w:rPr>
        <w:t xml:space="preserve">(education) </w:t>
      </w:r>
      <w:r w:rsidRPr="00224D05">
        <w:rPr>
          <w:rFonts w:eastAsia="Times New Roman" w:cs="Times New Roman"/>
          <w:sz w:val="24"/>
          <w:szCs w:val="24"/>
          <w:lang w:eastAsia="en-GB"/>
        </w:rPr>
        <w:t xml:space="preserve">amongst young people and their carers about sexual exploitation </w:t>
      </w:r>
      <w:r w:rsidR="004A3FF4" w:rsidRPr="00224D05">
        <w:rPr>
          <w:rFonts w:eastAsia="Times New Roman" w:cs="Times New Roman"/>
          <w:sz w:val="24"/>
          <w:szCs w:val="24"/>
          <w:lang w:eastAsia="en-GB"/>
        </w:rPr>
        <w:t xml:space="preserve">including the traits and characteristics that accompany the grooming process </w:t>
      </w:r>
      <w:r w:rsidRPr="00224D05">
        <w:rPr>
          <w:rFonts w:eastAsia="Times New Roman" w:cs="Times New Roman"/>
          <w:sz w:val="24"/>
          <w:szCs w:val="24"/>
          <w:lang w:eastAsia="en-GB"/>
        </w:rPr>
        <w:t xml:space="preserve">and how to keep safe. </w:t>
      </w:r>
    </w:p>
    <w:p w:rsidR="00AC7FD2" w:rsidRPr="00224D05" w:rsidRDefault="00D869BB" w:rsidP="00AC7FD2">
      <w:p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 xml:space="preserve">It is particularly important that young people are aware of the link between drug and alcohol use and the risk of sexual exploitation (Berelowitz et al, 2012). </w:t>
      </w:r>
    </w:p>
    <w:p w:rsidR="00D869BB" w:rsidRPr="00224D05" w:rsidRDefault="00D869BB" w:rsidP="00AC7FD2">
      <w:p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 xml:space="preserve">Schools have an important role to play in delivering </w:t>
      </w:r>
      <w:r w:rsidR="00AC7FD2" w:rsidRPr="00224D05">
        <w:rPr>
          <w:rFonts w:eastAsia="Times New Roman" w:cs="Times New Roman"/>
          <w:sz w:val="24"/>
          <w:szCs w:val="24"/>
          <w:lang w:eastAsia="en-GB"/>
        </w:rPr>
        <w:t xml:space="preserve">‘on-going’ </w:t>
      </w:r>
      <w:r w:rsidRPr="00224D05">
        <w:rPr>
          <w:rFonts w:eastAsia="Times New Roman" w:cs="Times New Roman"/>
          <w:sz w:val="24"/>
          <w:szCs w:val="24"/>
          <w:lang w:eastAsia="en-GB"/>
        </w:rPr>
        <w:t>age-appropriate information</w:t>
      </w:r>
      <w:r w:rsidR="00AC7FD2" w:rsidRPr="00224D05">
        <w:rPr>
          <w:rFonts w:eastAsia="Times New Roman" w:cs="Times New Roman"/>
          <w:sz w:val="24"/>
          <w:szCs w:val="24"/>
          <w:lang w:eastAsia="en-GB"/>
        </w:rPr>
        <w:t>/education</w:t>
      </w:r>
      <w:r w:rsidR="004A3FF4" w:rsidRPr="00224D05">
        <w:rPr>
          <w:rFonts w:eastAsia="Times New Roman" w:cs="Times New Roman"/>
          <w:sz w:val="24"/>
          <w:szCs w:val="24"/>
          <w:lang w:eastAsia="en-GB"/>
        </w:rPr>
        <w:t xml:space="preserve"> and support</w:t>
      </w:r>
      <w:r w:rsidRPr="00224D05">
        <w:rPr>
          <w:rFonts w:eastAsia="Times New Roman" w:cs="Times New Roman"/>
          <w:sz w:val="24"/>
          <w:szCs w:val="24"/>
          <w:lang w:eastAsia="en-GB"/>
        </w:rPr>
        <w:t xml:space="preserve"> to young people in Personal, Social and Health Education (PSHE) lessons to help them make </w:t>
      </w:r>
      <w:r w:rsidR="004A3FF4" w:rsidRPr="00224D05">
        <w:rPr>
          <w:rFonts w:eastAsia="Times New Roman" w:cs="Times New Roman"/>
          <w:sz w:val="24"/>
          <w:szCs w:val="24"/>
          <w:lang w:eastAsia="en-GB"/>
        </w:rPr>
        <w:t xml:space="preserve">healthy, </w:t>
      </w:r>
      <w:r w:rsidRPr="00224D05">
        <w:rPr>
          <w:rFonts w:eastAsia="Times New Roman" w:cs="Times New Roman"/>
          <w:sz w:val="24"/>
          <w:szCs w:val="24"/>
          <w:lang w:eastAsia="en-GB"/>
        </w:rPr>
        <w:t>positive and informed choices which will reduce their risk of entering into abusive relationships. Schools can also involve external experts in these lessons who can provide sexual health advice (Ofsted, 2013; DfE, 2011). Media campai</w:t>
      </w:r>
      <w:r w:rsidR="00AC7FD2" w:rsidRPr="00224D05">
        <w:rPr>
          <w:rFonts w:eastAsia="Times New Roman" w:cs="Times New Roman"/>
          <w:sz w:val="24"/>
          <w:szCs w:val="24"/>
          <w:lang w:eastAsia="en-GB"/>
        </w:rPr>
        <w:t>gns, such as the Home Office’s ‘Teenage Relationship Abuse C</w:t>
      </w:r>
      <w:r w:rsidRPr="00224D05">
        <w:rPr>
          <w:rFonts w:eastAsia="Times New Roman" w:cs="Times New Roman"/>
          <w:sz w:val="24"/>
          <w:szCs w:val="24"/>
          <w:lang w:eastAsia="en-GB"/>
        </w:rPr>
        <w:t>ampaign</w:t>
      </w:r>
      <w:r w:rsidR="00AC7FD2" w:rsidRPr="00224D05">
        <w:rPr>
          <w:rFonts w:eastAsia="Times New Roman" w:cs="Times New Roman"/>
          <w:sz w:val="24"/>
          <w:szCs w:val="24"/>
          <w:lang w:eastAsia="en-GB"/>
        </w:rPr>
        <w:t>’</w:t>
      </w:r>
      <w:r w:rsidRPr="00224D05">
        <w:rPr>
          <w:rFonts w:eastAsia="Times New Roman" w:cs="Times New Roman"/>
          <w:sz w:val="24"/>
          <w:szCs w:val="24"/>
          <w:lang w:eastAsia="en-GB"/>
        </w:rPr>
        <w:t xml:space="preserve"> </w:t>
      </w:r>
      <w:r w:rsidR="00AC7FD2" w:rsidRPr="00224D05">
        <w:rPr>
          <w:rFonts w:eastAsia="Times New Roman" w:cs="Times New Roman"/>
          <w:sz w:val="24"/>
          <w:szCs w:val="24"/>
          <w:lang w:eastAsia="en-GB"/>
        </w:rPr>
        <w:t xml:space="preserve">which </w:t>
      </w:r>
      <w:r w:rsidRPr="00224D05">
        <w:rPr>
          <w:rFonts w:eastAsia="Times New Roman" w:cs="Times New Roman"/>
          <w:sz w:val="24"/>
          <w:szCs w:val="24"/>
          <w:lang w:eastAsia="en-GB"/>
        </w:rPr>
        <w:t>aim</w:t>
      </w:r>
      <w:r w:rsidR="00AC7FD2" w:rsidRPr="00224D05">
        <w:rPr>
          <w:rFonts w:eastAsia="Times New Roman" w:cs="Times New Roman"/>
          <w:sz w:val="24"/>
          <w:szCs w:val="24"/>
          <w:lang w:eastAsia="en-GB"/>
        </w:rPr>
        <w:t>s</w:t>
      </w:r>
      <w:r w:rsidRPr="00224D05">
        <w:rPr>
          <w:rFonts w:eastAsia="Times New Roman" w:cs="Times New Roman"/>
          <w:sz w:val="24"/>
          <w:szCs w:val="24"/>
          <w:lang w:eastAsia="en-GB"/>
        </w:rPr>
        <w:t xml:space="preserve"> to help prevent young people becoming victims and perpetrators of abusive behaviour</w:t>
      </w:r>
      <w:r w:rsidR="00AC7FD2" w:rsidRPr="00224D05">
        <w:rPr>
          <w:rFonts w:eastAsia="Times New Roman" w:cs="Times New Roman"/>
          <w:sz w:val="24"/>
          <w:szCs w:val="24"/>
          <w:lang w:eastAsia="en-GB"/>
        </w:rPr>
        <w:t>s</w:t>
      </w:r>
      <w:r w:rsidRPr="00224D05">
        <w:rPr>
          <w:rFonts w:eastAsia="Times New Roman" w:cs="Times New Roman"/>
          <w:sz w:val="24"/>
          <w:szCs w:val="24"/>
          <w:lang w:eastAsia="en-GB"/>
        </w:rPr>
        <w:t xml:space="preserve"> in relationships (DfE, 2011).</w:t>
      </w:r>
    </w:p>
    <w:p w:rsidR="00CC0605" w:rsidRPr="00224D05" w:rsidRDefault="00D869BB" w:rsidP="00AB3705">
      <w:p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 xml:space="preserve">Children going missing regularly </w:t>
      </w:r>
      <w:r w:rsidR="004A3FF4" w:rsidRPr="00224D05">
        <w:rPr>
          <w:rFonts w:eastAsia="Times New Roman" w:cs="Times New Roman"/>
          <w:sz w:val="24"/>
          <w:szCs w:val="24"/>
          <w:lang w:eastAsia="en-GB"/>
        </w:rPr>
        <w:t xml:space="preserve">or truancy from school </w:t>
      </w:r>
      <w:r w:rsidRPr="00224D05">
        <w:rPr>
          <w:rFonts w:eastAsia="Times New Roman" w:cs="Times New Roman"/>
          <w:sz w:val="24"/>
          <w:szCs w:val="24"/>
          <w:lang w:eastAsia="en-GB"/>
        </w:rPr>
        <w:t>can be both a cause and an effect of child sexual exploitation. Action taken to reduce the number of children who go missing will reduce incidents of child sexual exploitation. Such action includes schools intervening quickly to establish reasons for children frequently missing school; and relevant agencies / practitioners interviewing children after a ‘missing’ episode to understand why they go missing and planning preventive strategies based on this information. It is important</w:t>
      </w:r>
      <w:r w:rsidR="004A3FF4" w:rsidRPr="00224D05">
        <w:rPr>
          <w:rFonts w:eastAsia="Times New Roman" w:cs="Times New Roman"/>
          <w:sz w:val="24"/>
          <w:szCs w:val="24"/>
          <w:lang w:eastAsia="en-GB"/>
        </w:rPr>
        <w:t xml:space="preserve"> agencies work together to plan </w:t>
      </w:r>
      <w:r w:rsidRPr="00224D05">
        <w:rPr>
          <w:rFonts w:eastAsia="Times New Roman" w:cs="Times New Roman"/>
          <w:sz w:val="24"/>
          <w:szCs w:val="24"/>
          <w:lang w:eastAsia="en-GB"/>
        </w:rPr>
        <w:t>appropriate interventions and to engage with vulnerable young people who may find it hard to trust adults. Providing advice and support to children and their families, particularly during difficult times, is also important. (DfE, 2011 and Home Office, 2011).</w:t>
      </w:r>
      <w:r w:rsidR="00AC7FD2" w:rsidRPr="00224D05">
        <w:rPr>
          <w:rFonts w:eastAsia="Times New Roman" w:cs="Times New Roman"/>
          <w:sz w:val="24"/>
          <w:szCs w:val="24"/>
          <w:lang w:eastAsia="en-GB"/>
        </w:rPr>
        <w:t xml:space="preserve"> </w:t>
      </w:r>
      <w:r w:rsidRPr="00224D05">
        <w:rPr>
          <w:rFonts w:eastAsia="Times New Roman" w:cs="Times New Roman"/>
          <w:sz w:val="24"/>
          <w:szCs w:val="24"/>
          <w:lang w:eastAsia="en-GB"/>
        </w:rPr>
        <w:t>Young people leaving care are potentially very vulnerable to sexual exploitation and the right package of support during their transition to independence is vital in protecting them from harm (DfE, 2012).</w:t>
      </w:r>
    </w:p>
    <w:p w:rsidR="004A3FF4" w:rsidRPr="00224D05" w:rsidRDefault="00F10ABD" w:rsidP="00AB3705">
      <w:p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Staff in</w:t>
      </w:r>
      <w:r w:rsidR="004A3FF4" w:rsidRPr="00224D05">
        <w:rPr>
          <w:rFonts w:eastAsia="Times New Roman" w:cs="Times New Roman"/>
          <w:sz w:val="24"/>
          <w:szCs w:val="24"/>
          <w:lang w:eastAsia="en-GB"/>
        </w:rPr>
        <w:t xml:space="preserve"> early years settings</w:t>
      </w:r>
      <w:r w:rsidRPr="00224D05">
        <w:rPr>
          <w:rFonts w:eastAsia="Times New Roman" w:cs="Times New Roman"/>
          <w:sz w:val="24"/>
          <w:szCs w:val="24"/>
          <w:lang w:eastAsia="en-GB"/>
        </w:rPr>
        <w:t>, schools, colleges, universities</w:t>
      </w:r>
      <w:r w:rsidR="004A3FF4" w:rsidRPr="00224D05">
        <w:rPr>
          <w:rFonts w:eastAsia="Times New Roman" w:cs="Times New Roman"/>
          <w:sz w:val="24"/>
          <w:szCs w:val="24"/>
          <w:lang w:eastAsia="en-GB"/>
        </w:rPr>
        <w:t xml:space="preserve"> and all organisation </w:t>
      </w:r>
      <w:r w:rsidRPr="00224D05">
        <w:rPr>
          <w:rFonts w:eastAsia="Times New Roman" w:cs="Times New Roman"/>
          <w:sz w:val="24"/>
          <w:szCs w:val="24"/>
          <w:lang w:eastAsia="en-GB"/>
        </w:rPr>
        <w:t xml:space="preserve">that come into contact with children and young people </w:t>
      </w:r>
      <w:r w:rsidR="004A3FF4" w:rsidRPr="00224D05">
        <w:rPr>
          <w:rFonts w:eastAsia="Times New Roman" w:cs="Times New Roman"/>
          <w:sz w:val="24"/>
          <w:szCs w:val="24"/>
          <w:lang w:eastAsia="en-GB"/>
        </w:rPr>
        <w:t>require in depth CSE training in recognising symptom</w:t>
      </w:r>
      <w:r w:rsidRPr="00224D05">
        <w:rPr>
          <w:rFonts w:eastAsia="Times New Roman" w:cs="Times New Roman"/>
          <w:sz w:val="24"/>
          <w:szCs w:val="24"/>
          <w:lang w:eastAsia="en-GB"/>
        </w:rPr>
        <w:t xml:space="preserve">s, characteristics and traits associated with CSE. Adults working with children need support in </w:t>
      </w:r>
      <w:r w:rsidR="004A3FF4" w:rsidRPr="00224D05">
        <w:rPr>
          <w:rFonts w:eastAsia="Times New Roman" w:cs="Times New Roman"/>
          <w:sz w:val="24"/>
          <w:szCs w:val="24"/>
          <w:lang w:eastAsia="en-GB"/>
        </w:rPr>
        <w:t>having the confidence to report and refer to</w:t>
      </w:r>
      <w:r w:rsidRPr="00224D05">
        <w:rPr>
          <w:rFonts w:eastAsia="Times New Roman" w:cs="Times New Roman"/>
          <w:sz w:val="24"/>
          <w:szCs w:val="24"/>
          <w:lang w:eastAsia="en-GB"/>
        </w:rPr>
        <w:t xml:space="preserve"> their Local Children’s Safeguarding Board (LCSB),</w:t>
      </w:r>
      <w:r w:rsidR="004A3FF4" w:rsidRPr="00224D05">
        <w:rPr>
          <w:rFonts w:eastAsia="Times New Roman" w:cs="Times New Roman"/>
          <w:sz w:val="24"/>
          <w:szCs w:val="24"/>
          <w:lang w:eastAsia="en-GB"/>
        </w:rPr>
        <w:t xml:space="preserve"> social care, police and health services. Having a full understanding of the disclosure and reporting process is imperative in </w:t>
      </w:r>
      <w:r w:rsidRPr="00224D05">
        <w:rPr>
          <w:rFonts w:eastAsia="Times New Roman" w:cs="Times New Roman"/>
          <w:sz w:val="24"/>
          <w:szCs w:val="24"/>
          <w:lang w:eastAsia="en-GB"/>
        </w:rPr>
        <w:t xml:space="preserve">a CSE intervention process. All establishments must have a Designated Safeguarding Officer fully trained and aware in CSE and trafficking and should have </w:t>
      </w:r>
      <w:r w:rsidR="00793938" w:rsidRPr="00224D05">
        <w:rPr>
          <w:rFonts w:eastAsia="Times New Roman" w:cs="Times New Roman"/>
          <w:sz w:val="24"/>
          <w:szCs w:val="24"/>
          <w:lang w:eastAsia="en-GB"/>
        </w:rPr>
        <w:t>an understanding of their Duty of Care to s</w:t>
      </w:r>
      <w:r w:rsidRPr="00224D05">
        <w:rPr>
          <w:rFonts w:eastAsia="Times New Roman" w:cs="Times New Roman"/>
          <w:sz w:val="24"/>
          <w:szCs w:val="24"/>
          <w:lang w:eastAsia="en-GB"/>
        </w:rPr>
        <w:t xml:space="preserve">afeguard children and </w:t>
      </w:r>
      <w:r w:rsidR="00793938" w:rsidRPr="00224D05">
        <w:rPr>
          <w:rFonts w:eastAsia="Times New Roman" w:cs="Times New Roman"/>
          <w:sz w:val="24"/>
          <w:szCs w:val="24"/>
          <w:lang w:eastAsia="en-GB"/>
        </w:rPr>
        <w:t xml:space="preserve">access to, and full understanding of, the DfE publication Working Together to Safeguard </w:t>
      </w:r>
      <w:r w:rsidR="00793938" w:rsidRPr="00224D05">
        <w:rPr>
          <w:rFonts w:eastAsia="Times New Roman" w:cs="Times New Roman"/>
          <w:sz w:val="24"/>
          <w:szCs w:val="24"/>
          <w:lang w:eastAsia="en-GB"/>
        </w:rPr>
        <w:lastRenderedPageBreak/>
        <w:t>Children, Early Years Foundation Stage Statutory Framework, the Common Inspection Framework and what Ofsted expects.</w:t>
      </w:r>
    </w:p>
    <w:p w:rsidR="00224D05" w:rsidRPr="00224D05" w:rsidRDefault="00224D05" w:rsidP="00224D05">
      <w:pPr>
        <w:jc w:val="center"/>
        <w:rPr>
          <w:rFonts w:eastAsia="Times New Roman"/>
          <w:sz w:val="24"/>
          <w:szCs w:val="24"/>
        </w:rPr>
      </w:pPr>
      <w:r w:rsidRPr="00224D05">
        <w:rPr>
          <w:rFonts w:eastAsia="Times New Roman"/>
          <w:b/>
          <w:sz w:val="24"/>
          <w:szCs w:val="24"/>
          <w:u w:val="single"/>
        </w:rPr>
        <w:t>What is Trafficking ?</w:t>
      </w:r>
    </w:p>
    <w:p w:rsidR="00224D05" w:rsidRPr="00224D05" w:rsidRDefault="00224D05" w:rsidP="00224D05">
      <w:pPr>
        <w:rPr>
          <w:rFonts w:eastAsia="Times New Roman"/>
          <w:sz w:val="24"/>
          <w:szCs w:val="24"/>
        </w:rPr>
      </w:pPr>
      <w:r w:rsidRPr="00224D05">
        <w:rPr>
          <w:rFonts w:eastAsia="Times New Roman"/>
          <w:sz w:val="24"/>
          <w:szCs w:val="24"/>
        </w:rPr>
        <w:t>Trafficking of children and young people is the trade most commonly for the purpose of sexual slavery, forced labour or commercial sexual exploitation for the trafficker or others. Trafficking encompasses the recruitment, transportation, transfer, harbouring or receipt of persons by means of threat, use of force or other form of coercion, abduction, fraud, deception, abuse of power or position of vulnerability or by giving or receiving of payment or benefit to achieve consent of the person being trafficked and having control over another person for the purpose of exploitation.</w:t>
      </w:r>
    </w:p>
    <w:p w:rsidR="00224D05" w:rsidRPr="00224D05" w:rsidRDefault="00224D05" w:rsidP="00224D05">
      <w:pPr>
        <w:rPr>
          <w:rFonts w:eastAsia="Times New Roman"/>
          <w:sz w:val="24"/>
          <w:szCs w:val="24"/>
        </w:rPr>
      </w:pPr>
      <w:r w:rsidRPr="00224D05">
        <w:rPr>
          <w:rFonts w:eastAsia="Times New Roman"/>
          <w:sz w:val="24"/>
          <w:szCs w:val="24"/>
        </w:rPr>
        <w:t>Exploitation includes at its minimum, the exploitation or prostitution of others or other forms of sexual exploitation, i.e forced labour, slavery, servitude and removal of organs. Trafficking may encompass providing a spouse in the context of forced marriage or the extraction of tissues which can include surrogacy and ova removal. </w:t>
      </w:r>
    </w:p>
    <w:p w:rsidR="00224D05" w:rsidRPr="00224D05" w:rsidRDefault="00224D05" w:rsidP="00224D05">
      <w:pPr>
        <w:rPr>
          <w:rFonts w:eastAsia="Times New Roman"/>
          <w:sz w:val="24"/>
          <w:szCs w:val="24"/>
        </w:rPr>
      </w:pPr>
      <w:r w:rsidRPr="00224D05">
        <w:rPr>
          <w:rFonts w:eastAsia="Times New Roman"/>
          <w:sz w:val="24"/>
          <w:szCs w:val="24"/>
        </w:rPr>
        <w:t>Trafficking can happen within one town, across a variety of cities, nationally and internationally. Human trafficking is a crime against the person being trafficked because of the violation of the victims human rights of movement through coercion and control and because of their commercial exploitation. Human trafficking is the trade of people and does not necessarily involve the movement of people from one place to another.</w:t>
      </w:r>
    </w:p>
    <w:p w:rsidR="00224D05" w:rsidRPr="00224D05" w:rsidRDefault="00224D05" w:rsidP="00224D05">
      <w:pPr>
        <w:rPr>
          <w:rFonts w:eastAsia="Times New Roman"/>
          <w:sz w:val="24"/>
          <w:szCs w:val="24"/>
        </w:rPr>
      </w:pPr>
      <w:r w:rsidRPr="00224D05">
        <w:rPr>
          <w:rFonts w:eastAsia="Times New Roman"/>
          <w:sz w:val="24"/>
          <w:szCs w:val="24"/>
        </w:rPr>
        <w:t>Indicators:</w:t>
      </w:r>
    </w:p>
    <w:p w:rsidR="00224D05" w:rsidRPr="00224D05" w:rsidRDefault="00224D05" w:rsidP="00224D05">
      <w:pPr>
        <w:shd w:val="clear" w:color="auto" w:fill="FFFFFF"/>
        <w:spacing w:line="360" w:lineRule="atLeast"/>
        <w:rPr>
          <w:sz w:val="24"/>
          <w:szCs w:val="24"/>
        </w:rPr>
      </w:pPr>
      <w:r w:rsidRPr="00224D05">
        <w:rPr>
          <w:sz w:val="24"/>
          <w:szCs w:val="24"/>
        </w:rPr>
        <w:t>If a person</w:t>
      </w:r>
    </w:p>
    <w:p w:rsidR="00224D05" w:rsidRPr="00224D05" w:rsidRDefault="00224D05" w:rsidP="00224D05">
      <w:pPr>
        <w:numPr>
          <w:ilvl w:val="0"/>
          <w:numId w:val="11"/>
        </w:numPr>
        <w:shd w:val="clear" w:color="auto" w:fill="FFFFFF"/>
        <w:spacing w:after="0" w:line="360" w:lineRule="atLeast"/>
        <w:ind w:left="0"/>
        <w:rPr>
          <w:rFonts w:eastAsia="Times New Roman"/>
          <w:sz w:val="24"/>
          <w:szCs w:val="24"/>
        </w:rPr>
      </w:pPr>
      <w:r w:rsidRPr="00224D05">
        <w:rPr>
          <w:rFonts w:eastAsia="Times New Roman"/>
          <w:sz w:val="24"/>
          <w:szCs w:val="24"/>
        </w:rPr>
        <w:t>Has his or her passport or identity documents held by someone else</w:t>
      </w:r>
    </w:p>
    <w:p w:rsidR="00224D05" w:rsidRPr="00224D05" w:rsidRDefault="00224D05" w:rsidP="00224D05">
      <w:pPr>
        <w:numPr>
          <w:ilvl w:val="0"/>
          <w:numId w:val="11"/>
        </w:numPr>
        <w:shd w:val="clear" w:color="auto" w:fill="FFFFFF"/>
        <w:spacing w:after="0" w:line="360" w:lineRule="atLeast"/>
        <w:ind w:left="0"/>
        <w:rPr>
          <w:rFonts w:eastAsia="Times New Roman"/>
          <w:sz w:val="24"/>
          <w:szCs w:val="24"/>
        </w:rPr>
      </w:pPr>
      <w:r w:rsidRPr="00224D05">
        <w:rPr>
          <w:rFonts w:eastAsia="Times New Roman"/>
          <w:sz w:val="24"/>
          <w:szCs w:val="24"/>
        </w:rPr>
        <w:t>Seems incapable or reluctant to speak for themselves</w:t>
      </w:r>
    </w:p>
    <w:p w:rsidR="00224D05" w:rsidRPr="00224D05" w:rsidRDefault="00224D05" w:rsidP="00224D05">
      <w:pPr>
        <w:numPr>
          <w:ilvl w:val="0"/>
          <w:numId w:val="11"/>
        </w:numPr>
        <w:shd w:val="clear" w:color="auto" w:fill="FFFFFF"/>
        <w:spacing w:after="0" w:line="360" w:lineRule="atLeast"/>
        <w:ind w:left="0"/>
        <w:rPr>
          <w:rFonts w:eastAsia="Times New Roman"/>
          <w:sz w:val="24"/>
          <w:szCs w:val="24"/>
        </w:rPr>
      </w:pPr>
      <w:r w:rsidRPr="00224D05">
        <w:rPr>
          <w:rFonts w:eastAsia="Times New Roman"/>
          <w:sz w:val="24"/>
          <w:szCs w:val="24"/>
        </w:rPr>
        <w:t>Is living in very poor living conditions</w:t>
      </w:r>
    </w:p>
    <w:p w:rsidR="00224D05" w:rsidRPr="00224D05" w:rsidRDefault="00224D05" w:rsidP="00224D05">
      <w:pPr>
        <w:numPr>
          <w:ilvl w:val="0"/>
          <w:numId w:val="11"/>
        </w:numPr>
        <w:shd w:val="clear" w:color="auto" w:fill="FFFFFF"/>
        <w:spacing w:after="0" w:line="360" w:lineRule="atLeast"/>
        <w:ind w:left="0"/>
        <w:rPr>
          <w:rFonts w:eastAsia="Times New Roman"/>
          <w:sz w:val="24"/>
          <w:szCs w:val="24"/>
        </w:rPr>
      </w:pPr>
      <w:r w:rsidRPr="00224D05">
        <w:rPr>
          <w:rFonts w:eastAsia="Times New Roman"/>
          <w:sz w:val="24"/>
          <w:szCs w:val="24"/>
        </w:rPr>
        <w:t>Has injuries indicative of an assault</w:t>
      </w:r>
    </w:p>
    <w:p w:rsidR="00224D05" w:rsidRPr="00224D05" w:rsidRDefault="00224D05" w:rsidP="00224D05">
      <w:pPr>
        <w:numPr>
          <w:ilvl w:val="0"/>
          <w:numId w:val="11"/>
        </w:numPr>
        <w:shd w:val="clear" w:color="auto" w:fill="FFFFFF"/>
        <w:spacing w:after="0" w:line="360" w:lineRule="atLeast"/>
        <w:ind w:left="0"/>
        <w:rPr>
          <w:rFonts w:eastAsia="Times New Roman"/>
          <w:sz w:val="24"/>
          <w:szCs w:val="24"/>
        </w:rPr>
      </w:pPr>
      <w:r w:rsidRPr="00224D05">
        <w:rPr>
          <w:rFonts w:eastAsia="Times New Roman"/>
          <w:sz w:val="24"/>
          <w:szCs w:val="24"/>
        </w:rPr>
        <w:t>Has limited apparent freedom of association</w:t>
      </w:r>
    </w:p>
    <w:p w:rsidR="00224D05" w:rsidRPr="00224D05" w:rsidRDefault="00224D05" w:rsidP="00224D05">
      <w:pPr>
        <w:numPr>
          <w:ilvl w:val="0"/>
          <w:numId w:val="11"/>
        </w:numPr>
        <w:shd w:val="clear" w:color="auto" w:fill="FFFFFF"/>
        <w:spacing w:after="0" w:line="360" w:lineRule="atLeast"/>
        <w:ind w:left="0"/>
        <w:rPr>
          <w:rFonts w:eastAsia="Times New Roman"/>
          <w:sz w:val="24"/>
          <w:szCs w:val="24"/>
        </w:rPr>
      </w:pPr>
      <w:r w:rsidRPr="00224D05">
        <w:rPr>
          <w:rFonts w:eastAsia="Times New Roman"/>
          <w:sz w:val="24"/>
          <w:szCs w:val="24"/>
        </w:rPr>
        <w:t>Lacks access to earnings</w:t>
      </w:r>
    </w:p>
    <w:p w:rsidR="00224D05" w:rsidRPr="00224D05" w:rsidRDefault="00224D05" w:rsidP="00224D05">
      <w:pPr>
        <w:numPr>
          <w:ilvl w:val="0"/>
          <w:numId w:val="11"/>
        </w:numPr>
        <w:shd w:val="clear" w:color="auto" w:fill="FFFFFF"/>
        <w:spacing w:after="0" w:line="360" w:lineRule="atLeast"/>
        <w:ind w:left="0"/>
        <w:rPr>
          <w:rFonts w:eastAsia="Times New Roman"/>
          <w:sz w:val="24"/>
          <w:szCs w:val="24"/>
        </w:rPr>
      </w:pPr>
      <w:r w:rsidRPr="00224D05">
        <w:rPr>
          <w:rFonts w:eastAsia="Times New Roman"/>
          <w:sz w:val="24"/>
          <w:szCs w:val="24"/>
        </w:rPr>
        <w:t>Is having his or her movements controlled or restricted</w:t>
      </w:r>
    </w:p>
    <w:p w:rsidR="00224D05" w:rsidRPr="00224D05" w:rsidRDefault="00224D05" w:rsidP="00790B7B">
      <w:pPr>
        <w:shd w:val="clear" w:color="auto" w:fill="FFFFFF"/>
        <w:spacing w:after="0" w:line="360" w:lineRule="atLeast"/>
        <w:rPr>
          <w:rFonts w:eastAsia="Times New Roman"/>
          <w:sz w:val="24"/>
          <w:szCs w:val="24"/>
        </w:rPr>
      </w:pPr>
    </w:p>
    <w:p w:rsidR="00793938" w:rsidRDefault="00224D05" w:rsidP="00224D05">
      <w:pPr>
        <w:shd w:val="clear" w:color="auto" w:fill="FFFFFF"/>
        <w:spacing w:line="360" w:lineRule="atLeast"/>
        <w:rPr>
          <w:sz w:val="24"/>
          <w:szCs w:val="24"/>
        </w:rPr>
      </w:pPr>
      <w:r w:rsidRPr="00224D05">
        <w:rPr>
          <w:sz w:val="24"/>
          <w:szCs w:val="24"/>
        </w:rPr>
        <w:t>(References: Wikipedia / UNODC)</w:t>
      </w:r>
    </w:p>
    <w:p w:rsidR="00C4361A" w:rsidRPr="00C4361A" w:rsidRDefault="00C4361A" w:rsidP="00224D05">
      <w:pPr>
        <w:shd w:val="clear" w:color="auto" w:fill="FFFFFF"/>
        <w:spacing w:line="360" w:lineRule="atLeast"/>
        <w:rPr>
          <w:b/>
          <w:sz w:val="24"/>
          <w:szCs w:val="24"/>
        </w:rPr>
      </w:pPr>
      <w:r w:rsidRPr="00C4361A">
        <w:rPr>
          <w:b/>
          <w:sz w:val="24"/>
          <w:szCs w:val="24"/>
          <w:highlight w:val="yellow"/>
          <w:u w:val="single"/>
        </w:rPr>
        <w:t>RESOURCE for PUPILS</w:t>
      </w:r>
      <w:r w:rsidRPr="00C4361A">
        <w:rPr>
          <w:b/>
          <w:sz w:val="24"/>
          <w:szCs w:val="24"/>
        </w:rPr>
        <w:t xml:space="preserve"> </w:t>
      </w:r>
    </w:p>
    <w:p w:rsidR="00C4361A" w:rsidRDefault="00C4361A" w:rsidP="00224D05">
      <w:pPr>
        <w:shd w:val="clear" w:color="auto" w:fill="FFFFFF"/>
        <w:spacing w:line="360" w:lineRule="atLeast"/>
        <w:rPr>
          <w:b/>
          <w:sz w:val="24"/>
          <w:szCs w:val="24"/>
        </w:rPr>
      </w:pPr>
      <w:r w:rsidRPr="00C4361A">
        <w:rPr>
          <w:b/>
          <w:sz w:val="24"/>
          <w:szCs w:val="24"/>
        </w:rPr>
        <w:t>University of Kent</w:t>
      </w:r>
      <w:r>
        <w:rPr>
          <w:b/>
          <w:sz w:val="24"/>
          <w:szCs w:val="24"/>
        </w:rPr>
        <w:t>,</w:t>
      </w:r>
      <w:r w:rsidRPr="00C4361A">
        <w:rPr>
          <w:b/>
          <w:sz w:val="24"/>
          <w:szCs w:val="24"/>
        </w:rPr>
        <w:t xml:space="preserve"> </w:t>
      </w:r>
      <w:r w:rsidR="000C0F2C" w:rsidRPr="00C4361A">
        <w:rPr>
          <w:b/>
          <w:sz w:val="24"/>
          <w:szCs w:val="24"/>
        </w:rPr>
        <w:t>Canterbury child</w:t>
      </w:r>
      <w:r w:rsidRPr="00C4361A">
        <w:rPr>
          <w:b/>
          <w:sz w:val="24"/>
          <w:szCs w:val="24"/>
        </w:rPr>
        <w:t xml:space="preserve"> protection dep</w:t>
      </w:r>
      <w:r>
        <w:rPr>
          <w:b/>
          <w:sz w:val="24"/>
          <w:szCs w:val="24"/>
        </w:rPr>
        <w:t>artment</w:t>
      </w:r>
      <w:r w:rsidRPr="00C4361A">
        <w:rPr>
          <w:b/>
          <w:sz w:val="24"/>
          <w:szCs w:val="24"/>
        </w:rPr>
        <w:t xml:space="preserve"> has developed an on line training model for young people to access called </w:t>
      </w:r>
      <w:r w:rsidR="000C0F2C" w:rsidRPr="00C4361A">
        <w:rPr>
          <w:b/>
          <w:sz w:val="24"/>
          <w:szCs w:val="24"/>
        </w:rPr>
        <w:t>“Looking</w:t>
      </w:r>
      <w:r w:rsidRPr="00C4361A">
        <w:rPr>
          <w:b/>
          <w:sz w:val="24"/>
          <w:szCs w:val="24"/>
        </w:rPr>
        <w:t xml:space="preserve"> out for Lottie”</w:t>
      </w:r>
    </w:p>
    <w:p w:rsidR="00EF08AA" w:rsidRDefault="00EF08AA" w:rsidP="00224D05">
      <w:pPr>
        <w:shd w:val="clear" w:color="auto" w:fill="FFFFFF"/>
        <w:spacing w:line="360" w:lineRule="atLeast"/>
        <w:rPr>
          <w:b/>
          <w:sz w:val="24"/>
          <w:szCs w:val="24"/>
        </w:rPr>
      </w:pPr>
      <w:r>
        <w:rPr>
          <w:b/>
          <w:sz w:val="24"/>
          <w:szCs w:val="24"/>
        </w:rPr>
        <w:t>Film – “ CHELSEA’S CHOICE” about CSE by Alter Ego Creative Solutions Ltd – 01 604 779013 based in Northampton with good acclaims</w:t>
      </w:r>
    </w:p>
    <w:p w:rsidR="00343C67" w:rsidRPr="00343C67" w:rsidRDefault="00343C67" w:rsidP="00224D05">
      <w:pPr>
        <w:shd w:val="clear" w:color="auto" w:fill="FFFFFF"/>
        <w:spacing w:line="360" w:lineRule="atLeast"/>
        <w:rPr>
          <w:rFonts w:eastAsia="Times New Roman" w:cs="Times New Roman"/>
          <w:b/>
          <w:sz w:val="24"/>
          <w:szCs w:val="24"/>
          <w:lang w:eastAsia="en-GB"/>
        </w:rPr>
      </w:pPr>
      <w:r w:rsidRPr="00343C67">
        <w:rPr>
          <w:rFonts w:eastAsia="Times New Roman" w:cs="Times New Roman"/>
          <w:b/>
          <w:sz w:val="24"/>
          <w:szCs w:val="24"/>
          <w:lang w:eastAsia="en-GB"/>
        </w:rPr>
        <w:lastRenderedPageBreak/>
        <w:t>Film - “ CAN YOU STOP</w:t>
      </w:r>
      <w:r w:rsidR="00015E9A">
        <w:rPr>
          <w:rFonts w:eastAsia="Times New Roman" w:cs="Times New Roman"/>
          <w:b/>
          <w:sz w:val="24"/>
          <w:szCs w:val="24"/>
          <w:lang w:eastAsia="en-GB"/>
        </w:rPr>
        <w:t xml:space="preserve"> IT</w:t>
      </w:r>
      <w:r w:rsidRPr="00343C67">
        <w:rPr>
          <w:rFonts w:eastAsia="Times New Roman" w:cs="Times New Roman"/>
          <w:b/>
          <w:sz w:val="24"/>
          <w:szCs w:val="24"/>
          <w:lang w:eastAsia="en-GB"/>
        </w:rPr>
        <w:t xml:space="preserve">  ?”  - produced by Met Police</w:t>
      </w:r>
      <w:r>
        <w:rPr>
          <w:rFonts w:eastAsia="Times New Roman" w:cs="Times New Roman"/>
          <w:b/>
          <w:sz w:val="24"/>
          <w:szCs w:val="24"/>
          <w:lang w:eastAsia="en-GB"/>
        </w:rPr>
        <w:t xml:space="preserve"> and Dr Graham Hill also a </w:t>
      </w:r>
      <w:r w:rsidR="00A2352F">
        <w:rPr>
          <w:rFonts w:eastAsia="Times New Roman" w:cs="Times New Roman"/>
          <w:b/>
          <w:sz w:val="24"/>
          <w:szCs w:val="24"/>
          <w:lang w:eastAsia="en-GB"/>
        </w:rPr>
        <w:t>film “</w:t>
      </w:r>
      <w:r>
        <w:rPr>
          <w:rFonts w:eastAsia="Times New Roman" w:cs="Times New Roman"/>
          <w:b/>
          <w:sz w:val="24"/>
          <w:szCs w:val="24"/>
          <w:lang w:eastAsia="en-GB"/>
        </w:rPr>
        <w:t>CAN YOU SEE IT ?”</w:t>
      </w:r>
    </w:p>
    <w:p w:rsidR="004C16DF" w:rsidRPr="00224D05" w:rsidRDefault="007A3267" w:rsidP="007A3267">
      <w:pPr>
        <w:spacing w:before="100" w:beforeAutospacing="1" w:after="100" w:afterAutospacing="1" w:line="240" w:lineRule="auto"/>
        <w:jc w:val="center"/>
        <w:rPr>
          <w:rFonts w:eastAsia="Times New Roman" w:cs="Times New Roman"/>
          <w:b/>
          <w:sz w:val="24"/>
          <w:szCs w:val="24"/>
          <w:u w:val="single"/>
          <w:lang w:eastAsia="en-GB"/>
        </w:rPr>
      </w:pPr>
      <w:r w:rsidRPr="00224D05">
        <w:rPr>
          <w:rFonts w:eastAsia="Times New Roman" w:cs="Times New Roman"/>
          <w:b/>
          <w:sz w:val="24"/>
          <w:szCs w:val="24"/>
          <w:u w:val="single"/>
          <w:lang w:eastAsia="en-GB"/>
        </w:rPr>
        <w:t>E</w:t>
      </w:r>
      <w:r w:rsidR="004C16DF" w:rsidRPr="00224D05">
        <w:rPr>
          <w:rFonts w:eastAsia="Times New Roman" w:cs="Times New Roman"/>
          <w:b/>
          <w:sz w:val="24"/>
          <w:szCs w:val="24"/>
          <w:u w:val="single"/>
          <w:lang w:eastAsia="en-GB"/>
        </w:rPr>
        <w:t>NOUGH ABUSE</w:t>
      </w:r>
      <w:r w:rsidRPr="00224D05">
        <w:rPr>
          <w:rFonts w:eastAsia="Times New Roman" w:cs="Times New Roman"/>
          <w:b/>
          <w:sz w:val="24"/>
          <w:szCs w:val="24"/>
          <w:u w:val="single"/>
          <w:lang w:eastAsia="en-GB"/>
        </w:rPr>
        <w:t xml:space="preserve"> </w:t>
      </w:r>
      <w:r w:rsidR="004C16DF" w:rsidRPr="00224D05">
        <w:rPr>
          <w:rFonts w:eastAsia="Times New Roman" w:cs="Times New Roman"/>
          <w:b/>
          <w:sz w:val="24"/>
          <w:szCs w:val="24"/>
          <w:u w:val="single"/>
          <w:lang w:eastAsia="en-GB"/>
        </w:rPr>
        <w:t>UK</w:t>
      </w:r>
    </w:p>
    <w:p w:rsidR="00335D4C" w:rsidRPr="00224D05" w:rsidRDefault="003E3C13" w:rsidP="00335D4C">
      <w:pPr>
        <w:spacing w:beforeAutospacing="1" w:after="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 xml:space="preserve">Enough Abuse </w:t>
      </w:r>
      <w:r w:rsidR="004C16DF" w:rsidRPr="00224D05">
        <w:rPr>
          <w:rFonts w:eastAsia="Times New Roman" w:cs="Times New Roman"/>
          <w:sz w:val="24"/>
          <w:szCs w:val="24"/>
          <w:lang w:eastAsia="en-GB"/>
        </w:rPr>
        <w:t xml:space="preserve">UK </w:t>
      </w:r>
      <w:r w:rsidRPr="00224D05">
        <w:rPr>
          <w:rFonts w:eastAsia="Times New Roman" w:cs="Times New Roman"/>
          <w:sz w:val="24"/>
          <w:szCs w:val="24"/>
          <w:lang w:eastAsia="en-GB"/>
        </w:rPr>
        <w:t xml:space="preserve">delivers </w:t>
      </w:r>
      <w:r w:rsidR="00F10ABD" w:rsidRPr="00224D05">
        <w:rPr>
          <w:rFonts w:eastAsia="Times New Roman" w:cs="Times New Roman"/>
          <w:sz w:val="24"/>
          <w:szCs w:val="24"/>
          <w:lang w:eastAsia="en-GB"/>
        </w:rPr>
        <w:t xml:space="preserve">comprehensive training </w:t>
      </w:r>
      <w:r w:rsidRPr="00224D05">
        <w:rPr>
          <w:rFonts w:eastAsia="Times New Roman" w:cs="Times New Roman"/>
          <w:sz w:val="24"/>
          <w:szCs w:val="24"/>
          <w:lang w:eastAsia="en-GB"/>
        </w:rPr>
        <w:t xml:space="preserve">workshops in recognising the BEHAVIOUR of the groomers, the groomed, the abuser and the abused and how to thrive as victims - not </w:t>
      </w:r>
      <w:r w:rsidR="00AC7FD2" w:rsidRPr="00224D05">
        <w:rPr>
          <w:rFonts w:eastAsia="Times New Roman" w:cs="Times New Roman"/>
          <w:sz w:val="24"/>
          <w:szCs w:val="24"/>
          <w:lang w:eastAsia="en-GB"/>
        </w:rPr>
        <w:t xml:space="preserve">to </w:t>
      </w:r>
      <w:r w:rsidRPr="00224D05">
        <w:rPr>
          <w:rFonts w:eastAsia="Times New Roman" w:cs="Times New Roman"/>
          <w:sz w:val="24"/>
          <w:szCs w:val="24"/>
          <w:lang w:eastAsia="en-GB"/>
        </w:rPr>
        <w:t>just survive.</w:t>
      </w:r>
      <w:r w:rsidR="00AC7FD2" w:rsidRPr="00224D05">
        <w:rPr>
          <w:rFonts w:eastAsia="Times New Roman" w:cs="Times New Roman"/>
          <w:sz w:val="24"/>
          <w:szCs w:val="24"/>
          <w:lang w:eastAsia="en-GB"/>
        </w:rPr>
        <w:t xml:space="preserve">  </w:t>
      </w:r>
      <w:r w:rsidR="00F10ABD" w:rsidRPr="00224D05">
        <w:rPr>
          <w:rFonts w:eastAsia="Times New Roman" w:cs="Times New Roman"/>
          <w:sz w:val="24"/>
          <w:szCs w:val="24"/>
          <w:lang w:eastAsia="en-GB"/>
        </w:rPr>
        <w:t>Enough Abuse hosts conferences three</w:t>
      </w:r>
      <w:r w:rsidRPr="00224D05">
        <w:rPr>
          <w:rFonts w:eastAsia="Times New Roman" w:cs="Times New Roman"/>
          <w:sz w:val="24"/>
          <w:szCs w:val="24"/>
          <w:lang w:eastAsia="en-GB"/>
        </w:rPr>
        <w:t xml:space="preserve"> times a year </w:t>
      </w:r>
      <w:r w:rsidR="00F10ABD" w:rsidRPr="00224D05">
        <w:rPr>
          <w:rFonts w:eastAsia="Times New Roman" w:cs="Times New Roman"/>
          <w:sz w:val="24"/>
          <w:szCs w:val="24"/>
          <w:lang w:eastAsia="en-GB"/>
        </w:rPr>
        <w:t>where we share the</w:t>
      </w:r>
      <w:r w:rsidRPr="00224D05">
        <w:rPr>
          <w:rFonts w:eastAsia="Times New Roman" w:cs="Times New Roman"/>
          <w:sz w:val="24"/>
          <w:szCs w:val="24"/>
          <w:lang w:eastAsia="en-GB"/>
        </w:rPr>
        <w:t xml:space="preserve"> latest up to date information regarding</w:t>
      </w:r>
      <w:r w:rsidR="00335D4C" w:rsidRPr="00224D05">
        <w:rPr>
          <w:rFonts w:eastAsia="Times New Roman" w:cs="Times New Roman"/>
          <w:sz w:val="24"/>
          <w:szCs w:val="24"/>
          <w:lang w:eastAsia="en-GB"/>
        </w:rPr>
        <w:t xml:space="preserve"> on and offline Abuse, CSE, </w:t>
      </w:r>
      <w:r w:rsidRPr="00224D05">
        <w:rPr>
          <w:rFonts w:eastAsia="Times New Roman" w:cs="Times New Roman"/>
          <w:sz w:val="24"/>
          <w:szCs w:val="24"/>
          <w:lang w:eastAsia="en-GB"/>
        </w:rPr>
        <w:t>abusers and the impact of abuse.</w:t>
      </w:r>
      <w:r w:rsidR="00335D4C" w:rsidRPr="00224D05">
        <w:rPr>
          <w:rFonts w:eastAsia="Times New Roman" w:cs="Times New Roman"/>
          <w:sz w:val="24"/>
          <w:szCs w:val="24"/>
          <w:lang w:eastAsia="en-GB"/>
        </w:rPr>
        <w:t xml:space="preserve">  Please view our website </w:t>
      </w:r>
      <w:hyperlink r:id="rId13" w:history="1">
        <w:r w:rsidR="00335D4C" w:rsidRPr="00224D05">
          <w:rPr>
            <w:rStyle w:val="Hyperlink"/>
            <w:rFonts w:eastAsia="Times New Roman" w:cs="Times New Roman"/>
            <w:sz w:val="24"/>
            <w:szCs w:val="24"/>
            <w:lang w:eastAsia="en-GB"/>
          </w:rPr>
          <w:t>www.enoughabuseuk.com</w:t>
        </w:r>
      </w:hyperlink>
    </w:p>
    <w:p w:rsidR="00335D4C" w:rsidRPr="00224D05" w:rsidRDefault="003E3C13" w:rsidP="00AC7FD2">
      <w:p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 xml:space="preserve">We </w:t>
      </w:r>
      <w:r w:rsidR="00AC7FD2" w:rsidRPr="00224D05">
        <w:rPr>
          <w:rFonts w:eastAsia="Times New Roman" w:cs="Times New Roman"/>
          <w:sz w:val="24"/>
          <w:szCs w:val="24"/>
          <w:lang w:eastAsia="en-GB"/>
        </w:rPr>
        <w:t>continually work with Trauma Therapists, Child Abuse Law Firms, and P</w:t>
      </w:r>
      <w:r w:rsidRPr="00224D05">
        <w:rPr>
          <w:rFonts w:eastAsia="Times New Roman" w:cs="Times New Roman"/>
          <w:sz w:val="24"/>
          <w:szCs w:val="24"/>
          <w:lang w:eastAsia="en-GB"/>
        </w:rPr>
        <w:t>olice</w:t>
      </w:r>
      <w:r w:rsidR="00AC7FD2" w:rsidRPr="00224D05">
        <w:rPr>
          <w:rFonts w:eastAsia="Times New Roman" w:cs="Times New Roman"/>
          <w:sz w:val="24"/>
          <w:szCs w:val="24"/>
          <w:lang w:eastAsia="en-GB"/>
        </w:rPr>
        <w:t>;</w:t>
      </w:r>
      <w:r w:rsidRPr="00224D05">
        <w:rPr>
          <w:rFonts w:eastAsia="Times New Roman" w:cs="Times New Roman"/>
          <w:sz w:val="24"/>
          <w:szCs w:val="24"/>
          <w:lang w:eastAsia="en-GB"/>
        </w:rPr>
        <w:t xml:space="preserve"> and continually lobby Government for effective changes in society to bring about </w:t>
      </w:r>
      <w:r w:rsidR="00F10ABD" w:rsidRPr="00224D05">
        <w:rPr>
          <w:rFonts w:eastAsia="Times New Roman" w:cs="Times New Roman"/>
          <w:sz w:val="24"/>
          <w:szCs w:val="24"/>
          <w:lang w:eastAsia="en-GB"/>
        </w:rPr>
        <w:t xml:space="preserve">change; </w:t>
      </w:r>
      <w:r w:rsidR="00AC7FD2" w:rsidRPr="00224D05">
        <w:rPr>
          <w:rFonts w:eastAsia="Times New Roman" w:cs="Times New Roman"/>
          <w:sz w:val="24"/>
          <w:szCs w:val="24"/>
          <w:lang w:eastAsia="en-GB"/>
        </w:rPr>
        <w:t>change in attitudes and change in awareness</w:t>
      </w:r>
      <w:r w:rsidR="00335D4C" w:rsidRPr="00224D05">
        <w:rPr>
          <w:rFonts w:eastAsia="Times New Roman" w:cs="Times New Roman"/>
          <w:sz w:val="24"/>
          <w:szCs w:val="24"/>
          <w:lang w:eastAsia="en-GB"/>
        </w:rPr>
        <w:t>.</w:t>
      </w:r>
    </w:p>
    <w:p w:rsidR="00335D4C" w:rsidRPr="00224D05" w:rsidRDefault="00335D4C" w:rsidP="00335D4C">
      <w:pPr>
        <w:spacing w:before="100" w:beforeAutospacing="1" w:after="100" w:afterAutospacing="1" w:line="240" w:lineRule="auto"/>
        <w:jc w:val="both"/>
        <w:rPr>
          <w:rFonts w:eastAsia="Times New Roman" w:cs="Times New Roman"/>
          <w:sz w:val="24"/>
          <w:szCs w:val="24"/>
          <w:lang w:eastAsia="en-GB"/>
        </w:rPr>
      </w:pPr>
      <w:r w:rsidRPr="00224D05">
        <w:rPr>
          <w:rFonts w:eastAsia="Times New Roman" w:cs="Times New Roman"/>
          <w:sz w:val="24"/>
          <w:szCs w:val="24"/>
          <w:lang w:eastAsia="en-GB"/>
        </w:rPr>
        <w:t xml:space="preserve">Contact Enough Abuse </w:t>
      </w:r>
      <w:r w:rsidR="00AB3705" w:rsidRPr="00224D05">
        <w:rPr>
          <w:rFonts w:eastAsia="Times New Roman" w:cs="Times New Roman"/>
          <w:sz w:val="24"/>
          <w:szCs w:val="24"/>
          <w:lang w:eastAsia="en-GB"/>
        </w:rPr>
        <w:t xml:space="preserve">UK </w:t>
      </w:r>
      <w:r w:rsidRPr="00224D05">
        <w:rPr>
          <w:rFonts w:eastAsia="Times New Roman" w:cs="Times New Roman"/>
          <w:sz w:val="24"/>
          <w:szCs w:val="24"/>
          <w:lang w:eastAsia="en-GB"/>
        </w:rPr>
        <w:t>for more information AND action.</w:t>
      </w:r>
    </w:p>
    <w:p w:rsidR="004C16DF" w:rsidRPr="00224D05" w:rsidRDefault="00335D4C" w:rsidP="00335D4C">
      <w:pPr>
        <w:spacing w:beforeAutospacing="1" w:after="0" w:afterAutospacing="1" w:line="240" w:lineRule="auto"/>
        <w:ind w:right="57"/>
        <w:jc w:val="both"/>
        <w:rPr>
          <w:rFonts w:eastAsia="Times New Roman" w:cs="Times New Roman"/>
          <w:b/>
          <w:sz w:val="24"/>
          <w:szCs w:val="24"/>
          <w:u w:val="single"/>
          <w:lang w:eastAsia="en-GB"/>
        </w:rPr>
      </w:pPr>
      <w:r w:rsidRPr="00224D05">
        <w:rPr>
          <w:rFonts w:eastAsia="Times New Roman" w:cs="Times New Roman"/>
          <w:b/>
          <w:sz w:val="24"/>
          <w:szCs w:val="24"/>
          <w:u w:val="single"/>
          <w:lang w:eastAsia="en-GB"/>
        </w:rPr>
        <w:t>Marilyn Hawes</w:t>
      </w:r>
      <w:r w:rsidR="004C16DF" w:rsidRPr="00224D05">
        <w:rPr>
          <w:rFonts w:eastAsia="Times New Roman" w:cs="Times New Roman"/>
          <w:b/>
          <w:sz w:val="24"/>
          <w:szCs w:val="24"/>
          <w:u w:val="single"/>
          <w:lang w:eastAsia="en-GB"/>
        </w:rPr>
        <w:t xml:space="preserve"> </w:t>
      </w:r>
      <w:r w:rsidRPr="00224D05">
        <w:rPr>
          <w:rFonts w:eastAsia="Times New Roman" w:cs="Times New Roman"/>
          <w:b/>
          <w:sz w:val="24"/>
          <w:szCs w:val="24"/>
          <w:u w:val="single"/>
          <w:lang w:eastAsia="en-GB"/>
        </w:rPr>
        <w:t xml:space="preserve">CEO </w:t>
      </w:r>
      <w:r w:rsidR="004C16DF" w:rsidRPr="00224D05">
        <w:rPr>
          <w:rFonts w:eastAsia="Times New Roman" w:cs="Times New Roman"/>
          <w:b/>
          <w:sz w:val="24"/>
          <w:szCs w:val="24"/>
          <w:u w:val="single"/>
          <w:lang w:eastAsia="en-GB"/>
        </w:rPr>
        <w:t>AND FOUNDER of</w:t>
      </w:r>
      <w:r w:rsidRPr="00224D05">
        <w:rPr>
          <w:rFonts w:eastAsia="Times New Roman" w:cs="Times New Roman"/>
          <w:b/>
          <w:sz w:val="24"/>
          <w:szCs w:val="24"/>
          <w:u w:val="single"/>
          <w:lang w:eastAsia="en-GB"/>
        </w:rPr>
        <w:t xml:space="preserve"> </w:t>
      </w:r>
      <w:r w:rsidR="00EC6A41">
        <w:rPr>
          <w:rFonts w:eastAsia="Times New Roman" w:cs="Times New Roman"/>
          <w:b/>
          <w:sz w:val="24"/>
          <w:szCs w:val="24"/>
          <w:u w:val="single"/>
          <w:lang w:eastAsia="en-GB"/>
        </w:rPr>
        <w:t>FREEDOM FROM ABUSE</w:t>
      </w:r>
    </w:p>
    <w:p w:rsidR="00335D4C" w:rsidRPr="00224D05" w:rsidRDefault="00EC6A41" w:rsidP="00335D4C">
      <w:pPr>
        <w:spacing w:beforeAutospacing="1" w:after="0" w:afterAutospacing="1" w:line="240" w:lineRule="auto"/>
        <w:ind w:right="57"/>
        <w:jc w:val="both"/>
        <w:rPr>
          <w:rFonts w:eastAsia="Times New Roman" w:cs="Times New Roman"/>
          <w:sz w:val="24"/>
          <w:szCs w:val="24"/>
          <w:lang w:eastAsia="en-GB"/>
        </w:rPr>
      </w:pPr>
      <w:hyperlink r:id="rId14" w:history="1">
        <w:r w:rsidRPr="008D2F9F">
          <w:rPr>
            <w:rStyle w:val="Hyperlink"/>
            <w:rFonts w:eastAsia="Times New Roman" w:cs="Times New Roman"/>
            <w:sz w:val="24"/>
            <w:szCs w:val="24"/>
            <w:lang w:eastAsia="en-GB"/>
          </w:rPr>
          <w:t>marilyn.hawes@freedom-abuse.org</w:t>
        </w:r>
      </w:hyperlink>
      <w:r w:rsidR="004C16DF" w:rsidRPr="00224D05">
        <w:rPr>
          <w:rFonts w:eastAsia="Times New Roman" w:cs="Times New Roman"/>
          <w:sz w:val="24"/>
          <w:szCs w:val="24"/>
          <w:lang w:eastAsia="en-GB"/>
        </w:rPr>
        <w:t xml:space="preserve"> and </w:t>
      </w:r>
      <w:r w:rsidR="00E5648A">
        <w:rPr>
          <w:rFonts w:eastAsia="Times New Roman" w:cs="Times New Roman"/>
          <w:sz w:val="24"/>
          <w:szCs w:val="24"/>
          <w:lang w:eastAsia="en-GB"/>
        </w:rPr>
        <w:t>07484 541727</w:t>
      </w:r>
    </w:p>
    <w:p w:rsidR="004C16DF" w:rsidRPr="00224D05" w:rsidRDefault="00EC6A41" w:rsidP="00335D4C">
      <w:pPr>
        <w:spacing w:beforeAutospacing="1" w:after="0" w:afterAutospacing="1" w:line="240" w:lineRule="auto"/>
        <w:ind w:right="57"/>
        <w:jc w:val="both"/>
        <w:rPr>
          <w:rFonts w:eastAsia="Times New Roman" w:cs="Times New Roman"/>
          <w:sz w:val="24"/>
          <w:szCs w:val="24"/>
          <w:lang w:eastAsia="en-GB"/>
        </w:rPr>
      </w:pPr>
      <w:hyperlink r:id="rId15" w:history="1">
        <w:r w:rsidRPr="008D2F9F">
          <w:rPr>
            <w:rStyle w:val="Hyperlink"/>
            <w:rFonts w:eastAsia="Times New Roman" w:cs="Times New Roman"/>
            <w:sz w:val="24"/>
            <w:szCs w:val="24"/>
            <w:lang w:eastAsia="en-GB"/>
          </w:rPr>
          <w:t>www.freedom-abuse.org</w:t>
        </w:r>
      </w:hyperlink>
      <w:bookmarkStart w:id="0" w:name="_GoBack"/>
      <w:bookmarkEnd w:id="0"/>
    </w:p>
    <w:p w:rsidR="00AB3705" w:rsidRPr="00224D05" w:rsidRDefault="00AB3705" w:rsidP="00335D4C">
      <w:pPr>
        <w:spacing w:beforeAutospacing="1" w:after="0" w:afterAutospacing="1" w:line="240" w:lineRule="auto"/>
        <w:ind w:right="57"/>
        <w:jc w:val="both"/>
        <w:rPr>
          <w:rFonts w:eastAsia="Times New Roman" w:cs="Times New Roman"/>
          <w:sz w:val="24"/>
          <w:szCs w:val="24"/>
          <w:lang w:eastAsia="en-GB"/>
        </w:rPr>
      </w:pPr>
    </w:p>
    <w:p w:rsidR="003E3C13" w:rsidRPr="00224D05" w:rsidRDefault="003E3C13" w:rsidP="00335D4C">
      <w:pPr>
        <w:spacing w:beforeAutospacing="1" w:after="0" w:afterAutospacing="1" w:line="240" w:lineRule="auto"/>
        <w:ind w:left="57" w:right="57"/>
        <w:jc w:val="both"/>
        <w:rPr>
          <w:rFonts w:eastAsia="Times New Roman" w:cs="Times New Roman"/>
          <w:sz w:val="24"/>
          <w:szCs w:val="24"/>
          <w:lang w:eastAsia="en-GB"/>
        </w:rPr>
      </w:pPr>
    </w:p>
    <w:p w:rsidR="003E3C13" w:rsidRPr="00224D05" w:rsidRDefault="003E3C13" w:rsidP="00D869BB">
      <w:pPr>
        <w:spacing w:before="100" w:beforeAutospacing="1" w:after="100" w:afterAutospacing="1" w:line="240" w:lineRule="auto"/>
        <w:rPr>
          <w:rFonts w:eastAsia="Times New Roman" w:cs="Times New Roman"/>
          <w:sz w:val="24"/>
          <w:szCs w:val="24"/>
          <w:lang w:eastAsia="en-GB"/>
        </w:rPr>
      </w:pPr>
    </w:p>
    <w:sectPr w:rsidR="003E3C13" w:rsidRPr="00224D05" w:rsidSect="0035313F">
      <w:footerReference w:type="default" r:id="rId16"/>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634F" w:rsidRDefault="00BE634F" w:rsidP="00F10ABD">
      <w:pPr>
        <w:spacing w:after="0" w:line="240" w:lineRule="auto"/>
      </w:pPr>
      <w:r>
        <w:separator/>
      </w:r>
    </w:p>
  </w:endnote>
  <w:endnote w:type="continuationSeparator" w:id="0">
    <w:p w:rsidR="00BE634F" w:rsidRDefault="00BE634F" w:rsidP="00F10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4332110"/>
      <w:docPartObj>
        <w:docPartGallery w:val="Page Numbers (Bottom of Page)"/>
        <w:docPartUnique/>
      </w:docPartObj>
    </w:sdtPr>
    <w:sdtEndPr>
      <w:rPr>
        <w:noProof/>
      </w:rPr>
    </w:sdtEndPr>
    <w:sdtContent>
      <w:p w:rsidR="00F10ABD" w:rsidRDefault="00F10ABD">
        <w:pPr>
          <w:pStyle w:val="Footer"/>
          <w:jc w:val="center"/>
        </w:pPr>
        <w:r>
          <w:fldChar w:fldCharType="begin"/>
        </w:r>
        <w:r>
          <w:instrText xml:space="preserve"> PAGE   \* MERGEFORMAT </w:instrText>
        </w:r>
        <w:r>
          <w:fldChar w:fldCharType="separate"/>
        </w:r>
        <w:r w:rsidR="003053AC">
          <w:rPr>
            <w:noProof/>
          </w:rPr>
          <w:t>3</w:t>
        </w:r>
        <w:r>
          <w:rPr>
            <w:noProof/>
          </w:rPr>
          <w:fldChar w:fldCharType="end"/>
        </w:r>
      </w:p>
    </w:sdtContent>
  </w:sdt>
  <w:p w:rsidR="00F10ABD" w:rsidRDefault="00F10A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634F" w:rsidRDefault="00BE634F" w:rsidP="00F10ABD">
      <w:pPr>
        <w:spacing w:after="0" w:line="240" w:lineRule="auto"/>
      </w:pPr>
      <w:r>
        <w:separator/>
      </w:r>
    </w:p>
  </w:footnote>
  <w:footnote w:type="continuationSeparator" w:id="0">
    <w:p w:rsidR="00BE634F" w:rsidRDefault="00BE634F" w:rsidP="00F10A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F5C3A"/>
    <w:multiLevelType w:val="multilevel"/>
    <w:tmpl w:val="C0D67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F7F82"/>
    <w:multiLevelType w:val="hybridMultilevel"/>
    <w:tmpl w:val="F8F0B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1C2F97"/>
    <w:multiLevelType w:val="hybridMultilevel"/>
    <w:tmpl w:val="398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401DE4"/>
    <w:multiLevelType w:val="multilevel"/>
    <w:tmpl w:val="CFD25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E57E55"/>
    <w:multiLevelType w:val="hybridMultilevel"/>
    <w:tmpl w:val="30B64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DD3A20"/>
    <w:multiLevelType w:val="hybridMultilevel"/>
    <w:tmpl w:val="1A56A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811BBE"/>
    <w:multiLevelType w:val="hybridMultilevel"/>
    <w:tmpl w:val="ECD8B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D24FAE"/>
    <w:multiLevelType w:val="hybridMultilevel"/>
    <w:tmpl w:val="072E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3E7DB1"/>
    <w:multiLevelType w:val="multilevel"/>
    <w:tmpl w:val="D258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5F0D88"/>
    <w:multiLevelType w:val="hybridMultilevel"/>
    <w:tmpl w:val="AE323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FA43BD"/>
    <w:multiLevelType w:val="hybridMultilevel"/>
    <w:tmpl w:val="CB24D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12FA1"/>
    <w:multiLevelType w:val="multilevel"/>
    <w:tmpl w:val="E932D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5A115E"/>
    <w:multiLevelType w:val="hybridMultilevel"/>
    <w:tmpl w:val="915E5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0"/>
  </w:num>
  <w:num w:numId="3">
    <w:abstractNumId w:val="9"/>
  </w:num>
  <w:num w:numId="4">
    <w:abstractNumId w:val="1"/>
  </w:num>
  <w:num w:numId="5">
    <w:abstractNumId w:val="5"/>
  </w:num>
  <w:num w:numId="6">
    <w:abstractNumId w:val="12"/>
  </w:num>
  <w:num w:numId="7">
    <w:abstractNumId w:val="10"/>
  </w:num>
  <w:num w:numId="8">
    <w:abstractNumId w:val="7"/>
  </w:num>
  <w:num w:numId="9">
    <w:abstractNumId w:val="2"/>
  </w:num>
  <w:num w:numId="10">
    <w:abstractNumId w:val="11"/>
  </w:num>
  <w:num w:numId="11">
    <w:abstractNumId w:val="3"/>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TrackMove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B6A99"/>
    <w:rsid w:val="00015E9A"/>
    <w:rsid w:val="00062A0C"/>
    <w:rsid w:val="00073A56"/>
    <w:rsid w:val="00080E94"/>
    <w:rsid w:val="000955FC"/>
    <w:rsid w:val="000A7E99"/>
    <w:rsid w:val="000C0F2C"/>
    <w:rsid w:val="00132ED2"/>
    <w:rsid w:val="001E23B0"/>
    <w:rsid w:val="001F2199"/>
    <w:rsid w:val="00212DF2"/>
    <w:rsid w:val="00224D05"/>
    <w:rsid w:val="00263E60"/>
    <w:rsid w:val="00267C81"/>
    <w:rsid w:val="002B5D75"/>
    <w:rsid w:val="002D6538"/>
    <w:rsid w:val="002E3FF0"/>
    <w:rsid w:val="002F152C"/>
    <w:rsid w:val="003053AC"/>
    <w:rsid w:val="00322EEE"/>
    <w:rsid w:val="00324811"/>
    <w:rsid w:val="00335D4C"/>
    <w:rsid w:val="00343C67"/>
    <w:rsid w:val="0035313F"/>
    <w:rsid w:val="00366292"/>
    <w:rsid w:val="003A5418"/>
    <w:rsid w:val="003E3C13"/>
    <w:rsid w:val="003E5D0F"/>
    <w:rsid w:val="00430E10"/>
    <w:rsid w:val="0047440B"/>
    <w:rsid w:val="00480FDE"/>
    <w:rsid w:val="004A3FF4"/>
    <w:rsid w:val="004C16DF"/>
    <w:rsid w:val="0054778A"/>
    <w:rsid w:val="005C2413"/>
    <w:rsid w:val="00661FEE"/>
    <w:rsid w:val="0068185C"/>
    <w:rsid w:val="006E59C3"/>
    <w:rsid w:val="006F45EE"/>
    <w:rsid w:val="0073036D"/>
    <w:rsid w:val="00770528"/>
    <w:rsid w:val="007749E2"/>
    <w:rsid w:val="00790B7B"/>
    <w:rsid w:val="00793938"/>
    <w:rsid w:val="007A3267"/>
    <w:rsid w:val="007B5C2D"/>
    <w:rsid w:val="007F5811"/>
    <w:rsid w:val="008000A0"/>
    <w:rsid w:val="00815E25"/>
    <w:rsid w:val="0081643B"/>
    <w:rsid w:val="00822D9C"/>
    <w:rsid w:val="0084092D"/>
    <w:rsid w:val="00886A9D"/>
    <w:rsid w:val="00892C23"/>
    <w:rsid w:val="009061C7"/>
    <w:rsid w:val="009645FC"/>
    <w:rsid w:val="009A3466"/>
    <w:rsid w:val="009B7E94"/>
    <w:rsid w:val="009D3E49"/>
    <w:rsid w:val="009E3AE7"/>
    <w:rsid w:val="009E630D"/>
    <w:rsid w:val="00A2352F"/>
    <w:rsid w:val="00A53D0B"/>
    <w:rsid w:val="00AB1604"/>
    <w:rsid w:val="00AB3705"/>
    <w:rsid w:val="00AC7FD2"/>
    <w:rsid w:val="00B07011"/>
    <w:rsid w:val="00B16B46"/>
    <w:rsid w:val="00B35B6F"/>
    <w:rsid w:val="00B9505D"/>
    <w:rsid w:val="00BB6A99"/>
    <w:rsid w:val="00BC14E5"/>
    <w:rsid w:val="00BE147D"/>
    <w:rsid w:val="00BE634F"/>
    <w:rsid w:val="00BE6913"/>
    <w:rsid w:val="00BF2834"/>
    <w:rsid w:val="00BF7493"/>
    <w:rsid w:val="00C06430"/>
    <w:rsid w:val="00C075F1"/>
    <w:rsid w:val="00C31461"/>
    <w:rsid w:val="00C4361A"/>
    <w:rsid w:val="00C84F18"/>
    <w:rsid w:val="00C95B69"/>
    <w:rsid w:val="00C96C89"/>
    <w:rsid w:val="00CC0605"/>
    <w:rsid w:val="00CD0DA6"/>
    <w:rsid w:val="00CD4672"/>
    <w:rsid w:val="00D00FD5"/>
    <w:rsid w:val="00D354F6"/>
    <w:rsid w:val="00D70C75"/>
    <w:rsid w:val="00D844DE"/>
    <w:rsid w:val="00D869BB"/>
    <w:rsid w:val="00DB0A48"/>
    <w:rsid w:val="00DC4C10"/>
    <w:rsid w:val="00DC6F21"/>
    <w:rsid w:val="00DF3E69"/>
    <w:rsid w:val="00E051C9"/>
    <w:rsid w:val="00E134CD"/>
    <w:rsid w:val="00E5648A"/>
    <w:rsid w:val="00E87252"/>
    <w:rsid w:val="00EB72A8"/>
    <w:rsid w:val="00EC51D3"/>
    <w:rsid w:val="00EC6A41"/>
    <w:rsid w:val="00EE0CC6"/>
    <w:rsid w:val="00EF08AA"/>
    <w:rsid w:val="00EF11B0"/>
    <w:rsid w:val="00F0318B"/>
    <w:rsid w:val="00F10ABD"/>
    <w:rsid w:val="00FA6C9D"/>
    <w:rsid w:val="00FF3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E0C1A"/>
  <w15:docId w15:val="{A83B52D1-A49B-4D39-AB56-A5FB18BA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0E10"/>
  </w:style>
  <w:style w:type="paragraph" w:styleId="Heading3">
    <w:name w:val="heading 3"/>
    <w:basedOn w:val="Normal"/>
    <w:link w:val="Heading3Char"/>
    <w:uiPriority w:val="9"/>
    <w:qFormat/>
    <w:rsid w:val="00BB6A9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B6A99"/>
    <w:rPr>
      <w:rFonts w:ascii="Times New Roman" w:eastAsia="Times New Roman" w:hAnsi="Times New Roman" w:cs="Times New Roman"/>
      <w:b/>
      <w:bCs/>
      <w:sz w:val="27"/>
      <w:szCs w:val="27"/>
      <w:lang w:eastAsia="en-GB"/>
    </w:rPr>
  </w:style>
  <w:style w:type="paragraph" w:customStyle="1" w:styleId="rxbodyfield">
    <w:name w:val="rxbodyfield"/>
    <w:basedOn w:val="Normal"/>
    <w:rsid w:val="00BB6A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B6A99"/>
    <w:rPr>
      <w:color w:val="0000FF"/>
      <w:u w:val="single"/>
    </w:rPr>
  </w:style>
  <w:style w:type="character" w:styleId="Strong">
    <w:name w:val="Strong"/>
    <w:basedOn w:val="DefaultParagraphFont"/>
    <w:uiPriority w:val="22"/>
    <w:qFormat/>
    <w:rsid w:val="002B5D75"/>
    <w:rPr>
      <w:b/>
      <w:bCs/>
    </w:rPr>
  </w:style>
  <w:style w:type="paragraph" w:styleId="BalloonText">
    <w:name w:val="Balloon Text"/>
    <w:basedOn w:val="Normal"/>
    <w:link w:val="BalloonTextChar"/>
    <w:uiPriority w:val="99"/>
    <w:semiHidden/>
    <w:unhideWhenUsed/>
    <w:rsid w:val="003531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313F"/>
    <w:rPr>
      <w:rFonts w:ascii="Tahoma" w:hAnsi="Tahoma" w:cs="Tahoma"/>
      <w:sz w:val="16"/>
      <w:szCs w:val="16"/>
    </w:rPr>
  </w:style>
  <w:style w:type="paragraph" w:styleId="NormalWeb">
    <w:name w:val="Normal (Web)"/>
    <w:basedOn w:val="Normal"/>
    <w:uiPriority w:val="99"/>
    <w:unhideWhenUsed/>
    <w:rsid w:val="00D869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35D4C"/>
    <w:rPr>
      <w:color w:val="800080" w:themeColor="followedHyperlink"/>
      <w:u w:val="single"/>
    </w:rPr>
  </w:style>
  <w:style w:type="paragraph" w:styleId="ListParagraph">
    <w:name w:val="List Paragraph"/>
    <w:basedOn w:val="Normal"/>
    <w:uiPriority w:val="34"/>
    <w:qFormat/>
    <w:rsid w:val="008000A0"/>
    <w:pPr>
      <w:ind w:left="720"/>
      <w:contextualSpacing/>
    </w:pPr>
  </w:style>
  <w:style w:type="paragraph" w:styleId="Header">
    <w:name w:val="header"/>
    <w:basedOn w:val="Normal"/>
    <w:link w:val="HeaderChar"/>
    <w:uiPriority w:val="99"/>
    <w:unhideWhenUsed/>
    <w:rsid w:val="00F10A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0ABD"/>
  </w:style>
  <w:style w:type="paragraph" w:styleId="Footer">
    <w:name w:val="footer"/>
    <w:basedOn w:val="Normal"/>
    <w:link w:val="FooterChar"/>
    <w:uiPriority w:val="99"/>
    <w:unhideWhenUsed/>
    <w:rsid w:val="00F10A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0ABD"/>
  </w:style>
  <w:style w:type="character" w:styleId="UnresolvedMention">
    <w:name w:val="Unresolved Mention"/>
    <w:basedOn w:val="DefaultParagraphFont"/>
    <w:uiPriority w:val="99"/>
    <w:semiHidden/>
    <w:unhideWhenUsed/>
    <w:rsid w:val="00EC6A4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043889">
      <w:bodyDiv w:val="1"/>
      <w:marLeft w:val="0"/>
      <w:marRight w:val="0"/>
      <w:marTop w:val="0"/>
      <w:marBottom w:val="0"/>
      <w:divBdr>
        <w:top w:val="none" w:sz="0" w:space="0" w:color="auto"/>
        <w:left w:val="none" w:sz="0" w:space="0" w:color="auto"/>
        <w:bottom w:val="none" w:sz="0" w:space="0" w:color="auto"/>
        <w:right w:val="none" w:sz="0" w:space="0" w:color="auto"/>
      </w:divBdr>
    </w:div>
    <w:div w:id="827675404">
      <w:bodyDiv w:val="1"/>
      <w:marLeft w:val="0"/>
      <w:marRight w:val="0"/>
      <w:marTop w:val="0"/>
      <w:marBottom w:val="0"/>
      <w:divBdr>
        <w:top w:val="none" w:sz="0" w:space="0" w:color="auto"/>
        <w:left w:val="none" w:sz="0" w:space="0" w:color="auto"/>
        <w:bottom w:val="none" w:sz="0" w:space="0" w:color="auto"/>
        <w:right w:val="none" w:sz="0" w:space="0" w:color="auto"/>
      </w:divBdr>
    </w:div>
    <w:div w:id="1111049424">
      <w:bodyDiv w:val="1"/>
      <w:marLeft w:val="0"/>
      <w:marRight w:val="0"/>
      <w:marTop w:val="0"/>
      <w:marBottom w:val="0"/>
      <w:divBdr>
        <w:top w:val="none" w:sz="0" w:space="0" w:color="auto"/>
        <w:left w:val="none" w:sz="0" w:space="0" w:color="auto"/>
        <w:bottom w:val="none" w:sz="0" w:space="0" w:color="auto"/>
        <w:right w:val="none" w:sz="0" w:space="0" w:color="auto"/>
      </w:divBdr>
    </w:div>
    <w:div w:id="1143349966">
      <w:bodyDiv w:val="1"/>
      <w:marLeft w:val="0"/>
      <w:marRight w:val="0"/>
      <w:marTop w:val="0"/>
      <w:marBottom w:val="0"/>
      <w:divBdr>
        <w:top w:val="none" w:sz="0" w:space="0" w:color="auto"/>
        <w:left w:val="none" w:sz="0" w:space="0" w:color="auto"/>
        <w:bottom w:val="none" w:sz="0" w:space="0" w:color="auto"/>
        <w:right w:val="none" w:sz="0" w:space="0" w:color="auto"/>
      </w:divBdr>
    </w:div>
    <w:div w:id="1298221072">
      <w:bodyDiv w:val="1"/>
      <w:marLeft w:val="0"/>
      <w:marRight w:val="0"/>
      <w:marTop w:val="0"/>
      <w:marBottom w:val="0"/>
      <w:divBdr>
        <w:top w:val="none" w:sz="0" w:space="0" w:color="auto"/>
        <w:left w:val="none" w:sz="0" w:space="0" w:color="auto"/>
        <w:bottom w:val="none" w:sz="0" w:space="0" w:color="auto"/>
        <w:right w:val="none" w:sz="0" w:space="0" w:color="auto"/>
      </w:divBdr>
    </w:div>
    <w:div w:id="1571888555">
      <w:bodyDiv w:val="1"/>
      <w:marLeft w:val="0"/>
      <w:marRight w:val="0"/>
      <w:marTop w:val="0"/>
      <w:marBottom w:val="0"/>
      <w:divBdr>
        <w:top w:val="none" w:sz="0" w:space="0" w:color="auto"/>
        <w:left w:val="none" w:sz="0" w:space="0" w:color="auto"/>
        <w:bottom w:val="none" w:sz="0" w:space="0" w:color="auto"/>
        <w:right w:val="none" w:sz="0" w:space="0" w:color="auto"/>
      </w:divBdr>
      <w:divsChild>
        <w:div w:id="1787331">
          <w:marLeft w:val="0"/>
          <w:marRight w:val="0"/>
          <w:marTop w:val="0"/>
          <w:marBottom w:val="0"/>
          <w:divBdr>
            <w:top w:val="none" w:sz="0" w:space="0" w:color="auto"/>
            <w:left w:val="none" w:sz="0" w:space="0" w:color="auto"/>
            <w:bottom w:val="none" w:sz="0" w:space="0" w:color="auto"/>
            <w:right w:val="none" w:sz="0" w:space="0" w:color="auto"/>
          </w:divBdr>
          <w:divsChild>
            <w:div w:id="1228953166">
              <w:marLeft w:val="0"/>
              <w:marRight w:val="0"/>
              <w:marTop w:val="0"/>
              <w:marBottom w:val="0"/>
              <w:divBdr>
                <w:top w:val="none" w:sz="0" w:space="0" w:color="auto"/>
                <w:left w:val="none" w:sz="0" w:space="0" w:color="auto"/>
                <w:bottom w:val="none" w:sz="0" w:space="0" w:color="auto"/>
                <w:right w:val="none" w:sz="0" w:space="0" w:color="auto"/>
              </w:divBdr>
              <w:divsChild>
                <w:div w:id="1956213159">
                  <w:marLeft w:val="0"/>
                  <w:marRight w:val="0"/>
                  <w:marTop w:val="0"/>
                  <w:marBottom w:val="0"/>
                  <w:divBdr>
                    <w:top w:val="none" w:sz="0" w:space="0" w:color="auto"/>
                    <w:left w:val="none" w:sz="0" w:space="0" w:color="auto"/>
                    <w:bottom w:val="none" w:sz="0" w:space="0" w:color="auto"/>
                    <w:right w:val="none" w:sz="0" w:space="0" w:color="auto"/>
                  </w:divBdr>
                  <w:divsChild>
                    <w:div w:id="142915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783157">
      <w:bodyDiv w:val="1"/>
      <w:marLeft w:val="0"/>
      <w:marRight w:val="0"/>
      <w:marTop w:val="0"/>
      <w:marBottom w:val="0"/>
      <w:divBdr>
        <w:top w:val="none" w:sz="0" w:space="0" w:color="auto"/>
        <w:left w:val="none" w:sz="0" w:space="0" w:color="auto"/>
        <w:bottom w:val="none" w:sz="0" w:space="0" w:color="auto"/>
        <w:right w:val="none" w:sz="0" w:space="0" w:color="auto"/>
      </w:divBdr>
    </w:div>
    <w:div w:id="1699889137">
      <w:bodyDiv w:val="1"/>
      <w:marLeft w:val="0"/>
      <w:marRight w:val="0"/>
      <w:marTop w:val="0"/>
      <w:marBottom w:val="0"/>
      <w:divBdr>
        <w:top w:val="none" w:sz="0" w:space="0" w:color="auto"/>
        <w:left w:val="none" w:sz="0" w:space="0" w:color="auto"/>
        <w:bottom w:val="none" w:sz="0" w:space="0" w:color="auto"/>
        <w:right w:val="none" w:sz="0" w:space="0" w:color="auto"/>
      </w:divBdr>
      <w:divsChild>
        <w:div w:id="2063097318">
          <w:marLeft w:val="0"/>
          <w:marRight w:val="0"/>
          <w:marTop w:val="0"/>
          <w:marBottom w:val="0"/>
          <w:divBdr>
            <w:top w:val="none" w:sz="0" w:space="0" w:color="auto"/>
            <w:left w:val="none" w:sz="0" w:space="0" w:color="auto"/>
            <w:bottom w:val="none" w:sz="0" w:space="0" w:color="auto"/>
            <w:right w:val="none" w:sz="0" w:space="0" w:color="auto"/>
          </w:divBdr>
          <w:divsChild>
            <w:div w:id="421410686">
              <w:marLeft w:val="0"/>
              <w:marRight w:val="0"/>
              <w:marTop w:val="0"/>
              <w:marBottom w:val="0"/>
              <w:divBdr>
                <w:top w:val="none" w:sz="0" w:space="0" w:color="auto"/>
                <w:left w:val="none" w:sz="0" w:space="0" w:color="auto"/>
                <w:bottom w:val="none" w:sz="0" w:space="0" w:color="auto"/>
                <w:right w:val="none" w:sz="0" w:space="0" w:color="auto"/>
              </w:divBdr>
              <w:divsChild>
                <w:div w:id="2021658392">
                  <w:marLeft w:val="0"/>
                  <w:marRight w:val="0"/>
                  <w:marTop w:val="0"/>
                  <w:marBottom w:val="0"/>
                  <w:divBdr>
                    <w:top w:val="none" w:sz="0" w:space="0" w:color="auto"/>
                    <w:left w:val="none" w:sz="0" w:space="0" w:color="auto"/>
                    <w:bottom w:val="none" w:sz="0" w:space="0" w:color="auto"/>
                    <w:right w:val="none" w:sz="0" w:space="0" w:color="auto"/>
                  </w:divBdr>
                  <w:divsChild>
                    <w:div w:id="228006844">
                      <w:marLeft w:val="0"/>
                      <w:marRight w:val="0"/>
                      <w:marTop w:val="0"/>
                      <w:marBottom w:val="0"/>
                      <w:divBdr>
                        <w:top w:val="none" w:sz="0" w:space="0" w:color="auto"/>
                        <w:left w:val="none" w:sz="0" w:space="0" w:color="auto"/>
                        <w:bottom w:val="none" w:sz="0" w:space="0" w:color="auto"/>
                        <w:right w:val="none" w:sz="0" w:space="0" w:color="auto"/>
                      </w:divBdr>
                      <w:divsChild>
                        <w:div w:id="1065492566">
                          <w:marLeft w:val="0"/>
                          <w:marRight w:val="0"/>
                          <w:marTop w:val="0"/>
                          <w:marBottom w:val="0"/>
                          <w:divBdr>
                            <w:top w:val="none" w:sz="0" w:space="0" w:color="auto"/>
                            <w:left w:val="none" w:sz="0" w:space="0" w:color="auto"/>
                            <w:bottom w:val="none" w:sz="0" w:space="0" w:color="auto"/>
                            <w:right w:val="none" w:sz="0" w:space="0" w:color="auto"/>
                          </w:divBdr>
                          <w:divsChild>
                            <w:div w:id="1215578188">
                              <w:marLeft w:val="0"/>
                              <w:marRight w:val="0"/>
                              <w:marTop w:val="0"/>
                              <w:marBottom w:val="0"/>
                              <w:divBdr>
                                <w:top w:val="none" w:sz="0" w:space="0" w:color="auto"/>
                                <w:left w:val="none" w:sz="0" w:space="0" w:color="auto"/>
                                <w:bottom w:val="none" w:sz="0" w:space="0" w:color="auto"/>
                                <w:right w:val="none" w:sz="0" w:space="0" w:color="auto"/>
                              </w:divBdr>
                              <w:divsChild>
                                <w:div w:id="177100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048708">
      <w:bodyDiv w:val="1"/>
      <w:marLeft w:val="0"/>
      <w:marRight w:val="0"/>
      <w:marTop w:val="0"/>
      <w:marBottom w:val="0"/>
      <w:divBdr>
        <w:top w:val="none" w:sz="0" w:space="0" w:color="auto"/>
        <w:left w:val="none" w:sz="0" w:space="0" w:color="auto"/>
        <w:bottom w:val="none" w:sz="0" w:space="0" w:color="auto"/>
        <w:right w:val="none" w:sz="0" w:space="0" w:color="auto"/>
      </w:divBdr>
      <w:divsChild>
        <w:div w:id="1357776933">
          <w:marLeft w:val="0"/>
          <w:marRight w:val="0"/>
          <w:marTop w:val="0"/>
          <w:marBottom w:val="0"/>
          <w:divBdr>
            <w:top w:val="none" w:sz="0" w:space="0" w:color="auto"/>
            <w:left w:val="none" w:sz="0" w:space="0" w:color="auto"/>
            <w:bottom w:val="none" w:sz="0" w:space="0" w:color="auto"/>
            <w:right w:val="none" w:sz="0" w:space="0" w:color="auto"/>
          </w:divBdr>
          <w:divsChild>
            <w:div w:id="1152063502">
              <w:marLeft w:val="0"/>
              <w:marRight w:val="0"/>
              <w:marTop w:val="0"/>
              <w:marBottom w:val="0"/>
              <w:divBdr>
                <w:top w:val="none" w:sz="0" w:space="0" w:color="auto"/>
                <w:left w:val="none" w:sz="0" w:space="0" w:color="auto"/>
                <w:bottom w:val="none" w:sz="0" w:space="0" w:color="auto"/>
                <w:right w:val="none" w:sz="0" w:space="0" w:color="auto"/>
              </w:divBdr>
              <w:divsChild>
                <w:div w:id="724181706">
                  <w:marLeft w:val="0"/>
                  <w:marRight w:val="0"/>
                  <w:marTop w:val="0"/>
                  <w:marBottom w:val="0"/>
                  <w:divBdr>
                    <w:top w:val="none" w:sz="0" w:space="0" w:color="auto"/>
                    <w:left w:val="none" w:sz="0" w:space="0" w:color="auto"/>
                    <w:bottom w:val="none" w:sz="0" w:space="0" w:color="auto"/>
                    <w:right w:val="none" w:sz="0" w:space="0" w:color="auto"/>
                  </w:divBdr>
                  <w:divsChild>
                    <w:div w:id="985668050">
                      <w:marLeft w:val="0"/>
                      <w:marRight w:val="0"/>
                      <w:marTop w:val="0"/>
                      <w:marBottom w:val="0"/>
                      <w:divBdr>
                        <w:top w:val="none" w:sz="0" w:space="0" w:color="auto"/>
                        <w:left w:val="none" w:sz="0" w:space="0" w:color="auto"/>
                        <w:bottom w:val="none" w:sz="0" w:space="0" w:color="auto"/>
                        <w:right w:val="none" w:sz="0" w:space="0" w:color="auto"/>
                      </w:divBdr>
                      <w:divsChild>
                        <w:div w:id="1721898761">
                          <w:marLeft w:val="0"/>
                          <w:marRight w:val="0"/>
                          <w:marTop w:val="0"/>
                          <w:marBottom w:val="0"/>
                          <w:divBdr>
                            <w:top w:val="none" w:sz="0" w:space="0" w:color="auto"/>
                            <w:left w:val="none" w:sz="0" w:space="0" w:color="auto"/>
                            <w:bottom w:val="none" w:sz="0" w:space="0" w:color="auto"/>
                            <w:right w:val="none" w:sz="0" w:space="0" w:color="auto"/>
                          </w:divBdr>
                          <w:divsChild>
                            <w:div w:id="1690645954">
                              <w:marLeft w:val="0"/>
                              <w:marRight w:val="0"/>
                              <w:marTop w:val="0"/>
                              <w:marBottom w:val="0"/>
                              <w:divBdr>
                                <w:top w:val="none" w:sz="0" w:space="0" w:color="auto"/>
                                <w:left w:val="none" w:sz="0" w:space="0" w:color="auto"/>
                                <w:bottom w:val="none" w:sz="0" w:space="0" w:color="auto"/>
                                <w:right w:val="none" w:sz="0" w:space="0" w:color="auto"/>
                              </w:divBdr>
                              <w:divsChild>
                                <w:div w:id="133177916">
                                  <w:marLeft w:val="0"/>
                                  <w:marRight w:val="0"/>
                                  <w:marTop w:val="0"/>
                                  <w:marBottom w:val="300"/>
                                  <w:divBdr>
                                    <w:top w:val="none" w:sz="0" w:space="0" w:color="auto"/>
                                    <w:left w:val="none" w:sz="0" w:space="0" w:color="auto"/>
                                    <w:bottom w:val="none" w:sz="0" w:space="0" w:color="auto"/>
                                    <w:right w:val="none" w:sz="0" w:space="0" w:color="auto"/>
                                  </w:divBdr>
                                  <w:divsChild>
                                    <w:div w:id="83410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542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ild-sexual-exploitation-definition-and-guide-for-practitioners" TargetMode="External"/><Relationship Id="rId13" Type="http://schemas.openxmlformats.org/officeDocument/2006/relationships/hyperlink" Target="http://www.enoughabuseuk.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nspcc.org.uk/Inform/resourcesforprofessionals/sexualabuse/introduction_wda87834.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lp@nspcc.org.uk" TargetMode="External"/><Relationship Id="rId5" Type="http://schemas.openxmlformats.org/officeDocument/2006/relationships/footnotes" Target="footnotes.xml"/><Relationship Id="rId15" Type="http://schemas.openxmlformats.org/officeDocument/2006/relationships/hyperlink" Target="http://www.freedom-abuse.org" TargetMode="External"/><Relationship Id="rId10" Type="http://schemas.openxmlformats.org/officeDocument/2006/relationships/hyperlink" Target="http://www.nspcc.org.uk/Inform/resourcesforprofessionals/sexualabuse/cse-protect-respect_wda97573.html" TargetMode="External"/><Relationship Id="rId4" Type="http://schemas.openxmlformats.org/officeDocument/2006/relationships/webSettings" Target="webSettings.xml"/><Relationship Id="rId9" Type="http://schemas.openxmlformats.org/officeDocument/2006/relationships/hyperlink" Target="https://www.gov.uk/government/uploads/system/uploads/attachment_data/file/591903/CSE_Guidance_Core_Document_13.02.2017.pdf" TargetMode="External"/><Relationship Id="rId14" Type="http://schemas.openxmlformats.org/officeDocument/2006/relationships/hyperlink" Target="mailto:marilyn.hawes@freedom-abus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12</Pages>
  <Words>4396</Words>
  <Characters>25059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 N Woods</dc:creator>
  <cp:lastModifiedBy>Marilyn Hawes</cp:lastModifiedBy>
  <cp:revision>31</cp:revision>
  <dcterms:created xsi:type="dcterms:W3CDTF">2017-04-12T16:53:00Z</dcterms:created>
  <dcterms:modified xsi:type="dcterms:W3CDTF">2018-10-20T09:29:00Z</dcterms:modified>
</cp:coreProperties>
</file>